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37A8" w:rsidRPr="000237A8" w:rsidRDefault="000237A8" w:rsidP="000237A8">
      <w:pPr>
        <w:jc w:val="center"/>
        <w:rPr>
          <w:b/>
          <w:sz w:val="20"/>
        </w:rPr>
      </w:pPr>
      <w:bookmarkStart w:id="0" w:name="_GoBack"/>
      <w:bookmarkEnd w:id="0"/>
      <w:r w:rsidRPr="000237A8">
        <w:rPr>
          <w:b/>
          <w:sz w:val="20"/>
        </w:rPr>
        <w:t xml:space="preserve">EDITAL DO PREGÃO PRESENCIAL </w:t>
      </w:r>
      <w:proofErr w:type="gramStart"/>
      <w:r w:rsidRPr="000237A8">
        <w:rPr>
          <w:b/>
          <w:sz w:val="20"/>
        </w:rPr>
        <w:t>Nº  06</w:t>
      </w:r>
      <w:r w:rsidR="00333B03">
        <w:rPr>
          <w:b/>
          <w:sz w:val="20"/>
        </w:rPr>
        <w:t>7</w:t>
      </w:r>
      <w:proofErr w:type="gramEnd"/>
      <w:r w:rsidRPr="000237A8">
        <w:rPr>
          <w:b/>
          <w:sz w:val="20"/>
        </w:rPr>
        <w:t>/2018</w:t>
      </w:r>
    </w:p>
    <w:p w:rsidR="000237A8" w:rsidRPr="000237A8" w:rsidRDefault="000237A8" w:rsidP="000237A8">
      <w:pPr>
        <w:jc w:val="both"/>
        <w:rPr>
          <w:b/>
          <w:sz w:val="20"/>
        </w:rPr>
      </w:pPr>
      <w:r w:rsidRPr="000237A8">
        <w:rPr>
          <w:b/>
          <w:sz w:val="20"/>
        </w:rPr>
        <w:t xml:space="preserve">                                 </w:t>
      </w:r>
      <w:r>
        <w:rPr>
          <w:b/>
          <w:sz w:val="20"/>
        </w:rPr>
        <w:t xml:space="preserve">                           </w:t>
      </w:r>
      <w:r w:rsidR="00565710">
        <w:rPr>
          <w:b/>
          <w:sz w:val="20"/>
        </w:rPr>
        <w:t xml:space="preserve">     </w:t>
      </w:r>
      <w:r w:rsidRPr="000237A8">
        <w:rPr>
          <w:b/>
          <w:sz w:val="20"/>
        </w:rPr>
        <w:t xml:space="preserve">PROCESSO </w:t>
      </w:r>
      <w:proofErr w:type="gramStart"/>
      <w:r w:rsidRPr="000237A8">
        <w:rPr>
          <w:b/>
          <w:sz w:val="20"/>
        </w:rPr>
        <w:t xml:space="preserve">Nº  </w:t>
      </w:r>
      <w:r w:rsidR="00333B03">
        <w:rPr>
          <w:b/>
          <w:sz w:val="20"/>
        </w:rPr>
        <w:t>800</w:t>
      </w:r>
      <w:proofErr w:type="gramEnd"/>
      <w:r>
        <w:rPr>
          <w:b/>
          <w:sz w:val="20"/>
        </w:rPr>
        <w:t>/2018</w:t>
      </w:r>
    </w:p>
    <w:p w:rsidR="000237A8" w:rsidRPr="000237A8" w:rsidRDefault="000237A8" w:rsidP="000237A8">
      <w:pPr>
        <w:jc w:val="both"/>
        <w:rPr>
          <w:b/>
          <w:sz w:val="20"/>
        </w:rPr>
      </w:pPr>
    </w:p>
    <w:p w:rsidR="000237A8" w:rsidRPr="000237A8" w:rsidRDefault="000237A8" w:rsidP="000237A8">
      <w:pPr>
        <w:jc w:val="both"/>
        <w:rPr>
          <w:b/>
          <w:sz w:val="20"/>
        </w:rPr>
      </w:pPr>
      <w:r w:rsidRPr="000237A8">
        <w:rPr>
          <w:b/>
          <w:sz w:val="20"/>
        </w:rPr>
        <w:t xml:space="preserve">                LICITAÇÃO EXCLUSIVA ÀS BENEFICIÁRIAS DA LEI COMPLEMENTAR Nº 123/2006</w:t>
      </w:r>
    </w:p>
    <w:p w:rsidR="000237A8" w:rsidRPr="000237A8" w:rsidRDefault="000237A8" w:rsidP="000237A8">
      <w:pPr>
        <w:jc w:val="both"/>
        <w:rPr>
          <w:b/>
          <w:sz w:val="20"/>
        </w:rPr>
      </w:pPr>
    </w:p>
    <w:p w:rsidR="000237A8" w:rsidRPr="000237A8" w:rsidRDefault="000237A8" w:rsidP="000237A8">
      <w:pPr>
        <w:jc w:val="both"/>
        <w:rPr>
          <w:sz w:val="20"/>
        </w:rPr>
      </w:pPr>
      <w:r w:rsidRPr="000237A8">
        <w:rPr>
          <w:sz w:val="20"/>
        </w:rPr>
        <w:t xml:space="preserve">                   O Município de São Marcos, pessoa jurídica de direito público interno, inscrito no CNPJ sob o nº 88.818.299/0001-37, representado neste ato por seu Prefeito Municipal, comunica aos interessados que fará realizar licitação na modalidade </w:t>
      </w:r>
      <w:r w:rsidRPr="000237A8">
        <w:rPr>
          <w:b/>
          <w:sz w:val="20"/>
        </w:rPr>
        <w:t>PREGÃO PRESENCIAL</w:t>
      </w:r>
      <w:r w:rsidRPr="000237A8">
        <w:rPr>
          <w:sz w:val="20"/>
        </w:rPr>
        <w:t xml:space="preserve"> visando à aquisição do objeto abaixo indicado. Os envelopes de </w:t>
      </w:r>
      <w:r w:rsidRPr="000237A8">
        <w:rPr>
          <w:b/>
          <w:sz w:val="20"/>
        </w:rPr>
        <w:t>“PROPOSTA DE PREÇOS” e “DOCUMENTAÇÃO”</w:t>
      </w:r>
      <w:r w:rsidRPr="000237A8">
        <w:rPr>
          <w:sz w:val="20"/>
        </w:rPr>
        <w:t xml:space="preserve"> deverão ser entregues no Setor de Licitações, localizado na sede deste Município – Av</w:t>
      </w:r>
      <w:r>
        <w:rPr>
          <w:sz w:val="20"/>
        </w:rPr>
        <w:t>.</w:t>
      </w:r>
      <w:r w:rsidRPr="000237A8">
        <w:rPr>
          <w:sz w:val="20"/>
        </w:rPr>
        <w:t xml:space="preserve"> Venâncio Aires, nº. 720, Centro, São Marcos – RS. A abertura da sessão será realizada às </w:t>
      </w:r>
      <w:r w:rsidRPr="002C2E18">
        <w:rPr>
          <w:b/>
          <w:sz w:val="20"/>
        </w:rPr>
        <w:t>9 horas do dia 1</w:t>
      </w:r>
      <w:r w:rsidR="002C2E18">
        <w:rPr>
          <w:b/>
          <w:sz w:val="20"/>
        </w:rPr>
        <w:t>7</w:t>
      </w:r>
      <w:r w:rsidRPr="002C2E18">
        <w:rPr>
          <w:b/>
          <w:sz w:val="20"/>
        </w:rPr>
        <w:t xml:space="preserve"> de outubro de 2018</w:t>
      </w:r>
      <w:r w:rsidRPr="000237A8">
        <w:rPr>
          <w:sz w:val="20"/>
        </w:rPr>
        <w:t xml:space="preserve"> ou do primeiro dia útil subsequente, na hipótese de não haver expediente nesta data. A presente licitação será do tipo </w:t>
      </w:r>
      <w:r w:rsidRPr="000237A8">
        <w:rPr>
          <w:b/>
          <w:sz w:val="20"/>
        </w:rPr>
        <w:t>MENOR PREÇO POR ITEM</w:t>
      </w:r>
      <w:r w:rsidRPr="000237A8">
        <w:rPr>
          <w:sz w:val="20"/>
        </w:rPr>
        <w:t xml:space="preserve">, consoante às condições estatuídas neste Edital, e será regida pela Lei n.º 10.520, de 17 de julho de 2002, pelo Decreto Municipal 2.727/06, bem como pela Lei n.º 8.666/93 e alterações e da Lei Complementar nº 123/2006, com as alterações da Lei Complementar nº 147/2014 nos casos omissos. </w:t>
      </w:r>
    </w:p>
    <w:p w:rsidR="000237A8" w:rsidRPr="000237A8" w:rsidRDefault="000237A8" w:rsidP="000237A8">
      <w:pPr>
        <w:jc w:val="both"/>
        <w:rPr>
          <w:b/>
          <w:sz w:val="20"/>
        </w:rPr>
      </w:pPr>
    </w:p>
    <w:p w:rsidR="000237A8" w:rsidRDefault="000237A8" w:rsidP="000237A8">
      <w:pPr>
        <w:jc w:val="both"/>
        <w:rPr>
          <w:b/>
          <w:sz w:val="20"/>
        </w:rPr>
      </w:pPr>
      <w:r w:rsidRPr="000237A8">
        <w:rPr>
          <w:b/>
          <w:sz w:val="20"/>
        </w:rPr>
        <w:t xml:space="preserve">                    A presente licitação será exclusiva às beneficiárias da Lei Complementar nº 123/2006, nos termos do seu artigo 48, inciso I, alterado pela Lei Complementar nº 147/2014.</w:t>
      </w:r>
    </w:p>
    <w:p w:rsidR="000237A8" w:rsidRPr="000237A8" w:rsidRDefault="000237A8" w:rsidP="000237A8">
      <w:pPr>
        <w:jc w:val="both"/>
        <w:rPr>
          <w:b/>
          <w:sz w:val="20"/>
        </w:rPr>
      </w:pPr>
    </w:p>
    <w:p w:rsidR="000237A8" w:rsidRPr="000237A8" w:rsidRDefault="000237A8" w:rsidP="000237A8">
      <w:pPr>
        <w:jc w:val="both"/>
        <w:rPr>
          <w:b/>
          <w:sz w:val="20"/>
        </w:rPr>
      </w:pPr>
      <w:r w:rsidRPr="000237A8">
        <w:rPr>
          <w:b/>
          <w:sz w:val="20"/>
        </w:rPr>
        <w:t>1 - DO OBJETO</w:t>
      </w:r>
    </w:p>
    <w:p w:rsidR="000237A8" w:rsidRPr="000237A8" w:rsidRDefault="000237A8" w:rsidP="000237A8">
      <w:pPr>
        <w:jc w:val="both"/>
        <w:rPr>
          <w:b/>
          <w:sz w:val="20"/>
        </w:rPr>
      </w:pPr>
    </w:p>
    <w:p w:rsidR="000237A8" w:rsidRPr="000237A8" w:rsidRDefault="000237A8" w:rsidP="000237A8">
      <w:pPr>
        <w:jc w:val="both"/>
        <w:rPr>
          <w:sz w:val="20"/>
        </w:rPr>
      </w:pPr>
      <w:proofErr w:type="gramStart"/>
      <w:r w:rsidRPr="000237A8">
        <w:rPr>
          <w:sz w:val="20"/>
        </w:rPr>
        <w:t>1.1  -</w:t>
      </w:r>
      <w:proofErr w:type="gramEnd"/>
      <w:r w:rsidRPr="000237A8">
        <w:rPr>
          <w:sz w:val="20"/>
        </w:rPr>
        <w:t xml:space="preserve"> O presente pregão tem como objeto a </w:t>
      </w:r>
      <w:r w:rsidR="00333B03">
        <w:rPr>
          <w:sz w:val="20"/>
        </w:rPr>
        <w:t>contratação de serviços técnicos especializados para revisão dos quatro eixos do Plano Municipal de Saneamento Básico do Município</w:t>
      </w:r>
      <w:r w:rsidRPr="000237A8">
        <w:rPr>
          <w:sz w:val="20"/>
        </w:rPr>
        <w:t xml:space="preserve">, conforme descrição constante no Anexo II do presente edital. </w:t>
      </w:r>
    </w:p>
    <w:p w:rsidR="000237A8" w:rsidRPr="000237A8" w:rsidRDefault="000237A8" w:rsidP="000237A8">
      <w:pPr>
        <w:jc w:val="both"/>
        <w:rPr>
          <w:sz w:val="20"/>
        </w:rPr>
      </w:pPr>
    </w:p>
    <w:p w:rsidR="000237A8" w:rsidRPr="000237A8" w:rsidRDefault="000237A8" w:rsidP="000237A8">
      <w:pPr>
        <w:jc w:val="both"/>
        <w:rPr>
          <w:sz w:val="20"/>
        </w:rPr>
      </w:pPr>
      <w:r w:rsidRPr="000237A8">
        <w:rPr>
          <w:sz w:val="20"/>
        </w:rPr>
        <w:t>1.1.1 - Todas as despesas com a</w:t>
      </w:r>
      <w:r w:rsidR="00333B03">
        <w:rPr>
          <w:sz w:val="20"/>
        </w:rPr>
        <w:t xml:space="preserve"> prestação </w:t>
      </w:r>
      <w:proofErr w:type="spellStart"/>
      <w:proofErr w:type="gramStart"/>
      <w:r w:rsidR="00333B03">
        <w:rPr>
          <w:sz w:val="20"/>
        </w:rPr>
        <w:t>dos</w:t>
      </w:r>
      <w:proofErr w:type="spellEnd"/>
      <w:r w:rsidR="00333B03">
        <w:rPr>
          <w:sz w:val="20"/>
        </w:rPr>
        <w:t xml:space="preserve"> serviço</w:t>
      </w:r>
      <w:proofErr w:type="gramEnd"/>
      <w:r w:rsidRPr="000237A8">
        <w:rPr>
          <w:sz w:val="20"/>
        </w:rPr>
        <w:t xml:space="preserve"> correrão por conta da proponente vencedora da licitação.</w:t>
      </w:r>
    </w:p>
    <w:p w:rsidR="000237A8" w:rsidRPr="000237A8" w:rsidRDefault="000237A8" w:rsidP="000237A8">
      <w:pPr>
        <w:jc w:val="both"/>
        <w:rPr>
          <w:b/>
          <w:sz w:val="20"/>
        </w:rPr>
      </w:pPr>
    </w:p>
    <w:p w:rsidR="000237A8" w:rsidRPr="000237A8" w:rsidRDefault="000237A8" w:rsidP="000237A8">
      <w:pPr>
        <w:jc w:val="both"/>
        <w:rPr>
          <w:b/>
          <w:sz w:val="20"/>
        </w:rPr>
      </w:pPr>
      <w:r w:rsidRPr="000237A8">
        <w:rPr>
          <w:b/>
          <w:sz w:val="20"/>
        </w:rPr>
        <w:t>2 -  DO CREDENCIAMENTO</w:t>
      </w:r>
    </w:p>
    <w:p w:rsidR="000237A8" w:rsidRPr="000237A8" w:rsidRDefault="000237A8" w:rsidP="000237A8">
      <w:pPr>
        <w:jc w:val="both"/>
        <w:rPr>
          <w:b/>
          <w:sz w:val="20"/>
        </w:rPr>
      </w:pPr>
    </w:p>
    <w:p w:rsidR="000237A8" w:rsidRPr="000237A8" w:rsidRDefault="000237A8" w:rsidP="000237A8">
      <w:pPr>
        <w:jc w:val="both"/>
        <w:rPr>
          <w:sz w:val="20"/>
        </w:rPr>
      </w:pPr>
      <w:proofErr w:type="gramStart"/>
      <w:r w:rsidRPr="000237A8">
        <w:rPr>
          <w:sz w:val="20"/>
        </w:rPr>
        <w:t>2.1 Se</w:t>
      </w:r>
      <w:proofErr w:type="gramEnd"/>
      <w:r w:rsidRPr="000237A8">
        <w:rPr>
          <w:sz w:val="20"/>
        </w:rPr>
        <w:t xml:space="preserve"> representada pelo Sócio, deve apresentar:</w:t>
      </w:r>
    </w:p>
    <w:p w:rsidR="000237A8" w:rsidRPr="000237A8" w:rsidRDefault="000237A8" w:rsidP="000237A8">
      <w:pPr>
        <w:jc w:val="both"/>
        <w:rPr>
          <w:sz w:val="20"/>
        </w:rPr>
      </w:pPr>
      <w:r w:rsidRPr="000237A8">
        <w:rPr>
          <w:sz w:val="20"/>
        </w:rPr>
        <w:t>a. Ato Constitutivo (comprovando que tem poderes para tomar e assinar decisões pela empresa)</w:t>
      </w:r>
    </w:p>
    <w:p w:rsidR="000237A8" w:rsidRPr="000237A8" w:rsidRDefault="000237A8" w:rsidP="000237A8">
      <w:pPr>
        <w:jc w:val="both"/>
        <w:rPr>
          <w:sz w:val="20"/>
        </w:rPr>
      </w:pPr>
      <w:r w:rsidRPr="000237A8">
        <w:rPr>
          <w:sz w:val="20"/>
        </w:rPr>
        <w:t>b. Documento de Identificação</w:t>
      </w:r>
    </w:p>
    <w:p w:rsidR="000237A8" w:rsidRPr="000237A8" w:rsidRDefault="000237A8" w:rsidP="000237A8">
      <w:pPr>
        <w:jc w:val="both"/>
        <w:rPr>
          <w:sz w:val="20"/>
        </w:rPr>
      </w:pPr>
      <w:r w:rsidRPr="000237A8">
        <w:rPr>
          <w:sz w:val="20"/>
        </w:rPr>
        <w:t>c. Declaração de Cumprimento Pleno dos Requisitos de Habilitação, (anexo III).</w:t>
      </w:r>
    </w:p>
    <w:p w:rsidR="000237A8" w:rsidRPr="000237A8" w:rsidRDefault="000237A8" w:rsidP="000237A8">
      <w:pPr>
        <w:jc w:val="both"/>
        <w:rPr>
          <w:sz w:val="20"/>
        </w:rPr>
      </w:pPr>
      <w:r w:rsidRPr="000237A8">
        <w:rPr>
          <w:sz w:val="20"/>
        </w:rPr>
        <w:t>d. Declaração firmada por seu representante, sob as penas da Lei, de que é beneficiária da Lei Complementar nº 123/2006.</w:t>
      </w:r>
    </w:p>
    <w:p w:rsidR="000237A8" w:rsidRPr="000237A8" w:rsidRDefault="000237A8" w:rsidP="000237A8">
      <w:pPr>
        <w:jc w:val="both"/>
        <w:rPr>
          <w:sz w:val="20"/>
        </w:rPr>
      </w:pPr>
    </w:p>
    <w:p w:rsidR="000237A8" w:rsidRPr="000237A8" w:rsidRDefault="000237A8" w:rsidP="000237A8">
      <w:pPr>
        <w:jc w:val="both"/>
        <w:rPr>
          <w:sz w:val="20"/>
        </w:rPr>
      </w:pPr>
      <w:proofErr w:type="gramStart"/>
      <w:r w:rsidRPr="000237A8">
        <w:rPr>
          <w:sz w:val="20"/>
        </w:rPr>
        <w:t>2.2 Se</w:t>
      </w:r>
      <w:proofErr w:type="gramEnd"/>
      <w:r w:rsidRPr="000237A8">
        <w:rPr>
          <w:sz w:val="20"/>
        </w:rPr>
        <w:t xml:space="preserve"> representada por procurador, deve apresentar:</w:t>
      </w:r>
    </w:p>
    <w:p w:rsidR="000237A8" w:rsidRPr="000237A8" w:rsidRDefault="000237A8" w:rsidP="000237A8">
      <w:pPr>
        <w:jc w:val="both"/>
        <w:rPr>
          <w:sz w:val="20"/>
        </w:rPr>
      </w:pPr>
      <w:r w:rsidRPr="000237A8">
        <w:rPr>
          <w:sz w:val="20"/>
        </w:rPr>
        <w:t>a. Ato Constitutivo</w:t>
      </w:r>
    </w:p>
    <w:p w:rsidR="000237A8" w:rsidRPr="000237A8" w:rsidRDefault="000237A8" w:rsidP="000237A8">
      <w:pPr>
        <w:jc w:val="both"/>
        <w:rPr>
          <w:sz w:val="20"/>
        </w:rPr>
      </w:pPr>
      <w:r w:rsidRPr="000237A8">
        <w:rPr>
          <w:sz w:val="20"/>
        </w:rPr>
        <w:t>b. Documento de Identificação</w:t>
      </w:r>
    </w:p>
    <w:p w:rsidR="000237A8" w:rsidRPr="000237A8" w:rsidRDefault="000237A8" w:rsidP="000237A8">
      <w:pPr>
        <w:jc w:val="both"/>
        <w:rPr>
          <w:sz w:val="20"/>
        </w:rPr>
      </w:pPr>
      <w:r w:rsidRPr="000237A8">
        <w:rPr>
          <w:sz w:val="20"/>
        </w:rPr>
        <w:t>c. Procuração (anexo I), com firma reconhecida.</w:t>
      </w:r>
    </w:p>
    <w:p w:rsidR="000237A8" w:rsidRPr="000237A8" w:rsidRDefault="000237A8" w:rsidP="000237A8">
      <w:pPr>
        <w:jc w:val="both"/>
        <w:rPr>
          <w:sz w:val="20"/>
        </w:rPr>
      </w:pPr>
      <w:r w:rsidRPr="000237A8">
        <w:rPr>
          <w:sz w:val="20"/>
        </w:rPr>
        <w:t>d. Declaração de Cumprimento Pleno dos Requisitos de Habilitação, (anexo III).</w:t>
      </w:r>
    </w:p>
    <w:p w:rsidR="000237A8" w:rsidRPr="000237A8" w:rsidRDefault="000237A8" w:rsidP="000237A8">
      <w:pPr>
        <w:jc w:val="both"/>
        <w:rPr>
          <w:sz w:val="20"/>
        </w:rPr>
      </w:pPr>
      <w:r w:rsidRPr="000237A8">
        <w:rPr>
          <w:sz w:val="20"/>
        </w:rPr>
        <w:t>e. Declaração firmada por seu representante, sob as penas da Lei, de que é beneficiária da Lei Complementar nº 123/2006.</w:t>
      </w:r>
    </w:p>
    <w:p w:rsidR="000237A8" w:rsidRPr="000237A8" w:rsidRDefault="000237A8" w:rsidP="000237A8">
      <w:pPr>
        <w:jc w:val="both"/>
        <w:rPr>
          <w:sz w:val="20"/>
        </w:rPr>
      </w:pPr>
    </w:p>
    <w:p w:rsidR="000237A8" w:rsidRPr="000237A8" w:rsidRDefault="000237A8" w:rsidP="000237A8">
      <w:pPr>
        <w:jc w:val="both"/>
        <w:rPr>
          <w:sz w:val="20"/>
        </w:rPr>
      </w:pPr>
      <w:proofErr w:type="gramStart"/>
      <w:r w:rsidRPr="000237A8">
        <w:rPr>
          <w:sz w:val="20"/>
        </w:rPr>
        <w:t>2.3 Se</w:t>
      </w:r>
      <w:proofErr w:type="gramEnd"/>
      <w:r w:rsidRPr="000237A8">
        <w:rPr>
          <w:sz w:val="20"/>
        </w:rPr>
        <w:t xml:space="preserve"> remetida via postal, deve apresentar, fora dos envelopes:</w:t>
      </w:r>
    </w:p>
    <w:p w:rsidR="000237A8" w:rsidRPr="000237A8" w:rsidRDefault="000237A8" w:rsidP="000237A8">
      <w:pPr>
        <w:jc w:val="both"/>
        <w:rPr>
          <w:sz w:val="20"/>
        </w:rPr>
      </w:pPr>
      <w:r w:rsidRPr="000237A8">
        <w:rPr>
          <w:sz w:val="20"/>
        </w:rPr>
        <w:t>a. Ato Constitutivo</w:t>
      </w:r>
    </w:p>
    <w:p w:rsidR="000237A8" w:rsidRPr="000237A8" w:rsidRDefault="000237A8" w:rsidP="000237A8">
      <w:pPr>
        <w:jc w:val="both"/>
        <w:rPr>
          <w:sz w:val="20"/>
        </w:rPr>
      </w:pPr>
      <w:r w:rsidRPr="000237A8">
        <w:rPr>
          <w:sz w:val="20"/>
        </w:rPr>
        <w:t>b. Declaração de Cumprimento Pleno dos Requisitos de Habilitação, (anexo III);</w:t>
      </w:r>
    </w:p>
    <w:p w:rsidR="000237A8" w:rsidRPr="000237A8" w:rsidRDefault="000237A8" w:rsidP="000237A8">
      <w:pPr>
        <w:jc w:val="both"/>
        <w:rPr>
          <w:sz w:val="20"/>
        </w:rPr>
      </w:pPr>
      <w:r w:rsidRPr="000237A8">
        <w:rPr>
          <w:sz w:val="20"/>
        </w:rPr>
        <w:t>c. Declaração firmada por seu representante, sob as penas da Lei, de que é beneficiária da Lei Complementar nº 123/2006.</w:t>
      </w:r>
    </w:p>
    <w:p w:rsidR="000237A8" w:rsidRPr="000237A8" w:rsidRDefault="000237A8" w:rsidP="000237A8">
      <w:pPr>
        <w:jc w:val="both"/>
        <w:rPr>
          <w:sz w:val="20"/>
        </w:rPr>
      </w:pPr>
    </w:p>
    <w:p w:rsidR="000237A8" w:rsidRPr="000237A8" w:rsidRDefault="000237A8" w:rsidP="000237A8">
      <w:pPr>
        <w:jc w:val="both"/>
        <w:rPr>
          <w:sz w:val="20"/>
        </w:rPr>
      </w:pPr>
      <w:r w:rsidRPr="000237A8">
        <w:rPr>
          <w:sz w:val="20"/>
        </w:rPr>
        <w:t>2.4 – Se a proponente não apresentar as declarações escritas, previstas nos itens 2.1, 2.2 e 2.3,</w:t>
      </w:r>
    </w:p>
    <w:p w:rsidR="000237A8" w:rsidRPr="000237A8" w:rsidRDefault="000237A8" w:rsidP="000237A8">
      <w:pPr>
        <w:jc w:val="both"/>
        <w:rPr>
          <w:sz w:val="20"/>
        </w:rPr>
      </w:pPr>
      <w:proofErr w:type="gramStart"/>
      <w:r w:rsidRPr="000237A8">
        <w:rPr>
          <w:sz w:val="20"/>
        </w:rPr>
        <w:t>seu</w:t>
      </w:r>
      <w:proofErr w:type="gramEnd"/>
      <w:r w:rsidRPr="000237A8">
        <w:rPr>
          <w:sz w:val="20"/>
        </w:rPr>
        <w:t xml:space="preserve"> representante poderá fazê-las, de próprio punho, no momento do credenciamento.</w:t>
      </w:r>
    </w:p>
    <w:p w:rsidR="000237A8" w:rsidRPr="000237A8" w:rsidRDefault="000237A8" w:rsidP="000237A8">
      <w:pPr>
        <w:jc w:val="both"/>
        <w:rPr>
          <w:sz w:val="20"/>
        </w:rPr>
      </w:pPr>
    </w:p>
    <w:p w:rsidR="000237A8" w:rsidRPr="000237A8" w:rsidRDefault="000237A8" w:rsidP="000237A8">
      <w:pPr>
        <w:jc w:val="both"/>
        <w:rPr>
          <w:sz w:val="20"/>
        </w:rPr>
      </w:pPr>
      <w:r w:rsidRPr="000237A8">
        <w:rPr>
          <w:sz w:val="20"/>
        </w:rPr>
        <w:lastRenderedPageBreak/>
        <w:t xml:space="preserve">2.5 - Os documentos de credenciamento de que tratam os itens 2.1, 2.2 e 2,3 deverão vir FORA DOS ENVELOPES de documentação e proposta e ficarão retidos nos autos. </w:t>
      </w:r>
    </w:p>
    <w:p w:rsidR="000237A8" w:rsidRPr="000237A8" w:rsidRDefault="000237A8" w:rsidP="000237A8">
      <w:pPr>
        <w:jc w:val="both"/>
        <w:rPr>
          <w:sz w:val="20"/>
        </w:rPr>
      </w:pPr>
    </w:p>
    <w:p w:rsidR="000237A8" w:rsidRPr="000237A8" w:rsidRDefault="000237A8" w:rsidP="000237A8">
      <w:pPr>
        <w:jc w:val="both"/>
        <w:rPr>
          <w:sz w:val="20"/>
        </w:rPr>
      </w:pPr>
      <w:r w:rsidRPr="000237A8">
        <w:rPr>
          <w:sz w:val="20"/>
        </w:rPr>
        <w:t>2.6 – Havendo remessa via postal dos envelopes, ou defeito no credenciamento, caso a empresa não cumpra o disposto no item 2.1 “a”, “c</w:t>
      </w:r>
      <w:proofErr w:type="gramStart"/>
      <w:r w:rsidRPr="000237A8">
        <w:rPr>
          <w:sz w:val="20"/>
        </w:rPr>
        <w:t>”,  2.2</w:t>
      </w:r>
      <w:proofErr w:type="gramEnd"/>
      <w:r w:rsidRPr="000237A8">
        <w:rPr>
          <w:sz w:val="20"/>
        </w:rPr>
        <w:t xml:space="preserve"> “a”, “d”,  e  2.3, letras “a” e “b”, a empresa não será credenciada.</w:t>
      </w:r>
    </w:p>
    <w:p w:rsidR="000237A8" w:rsidRPr="000237A8" w:rsidRDefault="000237A8" w:rsidP="000237A8">
      <w:pPr>
        <w:jc w:val="both"/>
        <w:rPr>
          <w:sz w:val="20"/>
        </w:rPr>
      </w:pPr>
    </w:p>
    <w:p w:rsidR="000237A8" w:rsidRPr="000237A8" w:rsidRDefault="000237A8" w:rsidP="000237A8">
      <w:pPr>
        <w:jc w:val="both"/>
        <w:rPr>
          <w:sz w:val="20"/>
        </w:rPr>
      </w:pPr>
      <w:r w:rsidRPr="000237A8">
        <w:rPr>
          <w:sz w:val="20"/>
        </w:rPr>
        <w:t xml:space="preserve">Se houver defeito no credenciamento pela ausência dos documentos tratados nos itens 2.1 letra ”b” e </w:t>
      </w:r>
      <w:proofErr w:type="gramStart"/>
      <w:r w:rsidRPr="000237A8">
        <w:rPr>
          <w:sz w:val="20"/>
        </w:rPr>
        <w:t>2.2  letras</w:t>
      </w:r>
      <w:proofErr w:type="gramEnd"/>
      <w:r w:rsidRPr="000237A8">
        <w:rPr>
          <w:sz w:val="20"/>
        </w:rPr>
        <w:t xml:space="preserve"> “b” e “c”, a proponente não poderá participar da fase de lances, permanecendo com sua proposta fixa, bem como não poderá se manifestar acerca da interposição de recurso quando declarado o vencedor.</w:t>
      </w:r>
    </w:p>
    <w:p w:rsidR="000237A8" w:rsidRPr="000237A8" w:rsidRDefault="000237A8" w:rsidP="000237A8">
      <w:pPr>
        <w:jc w:val="both"/>
        <w:rPr>
          <w:sz w:val="20"/>
        </w:rPr>
      </w:pPr>
    </w:p>
    <w:p w:rsidR="000237A8" w:rsidRPr="000237A8" w:rsidRDefault="000237A8" w:rsidP="000237A8">
      <w:pPr>
        <w:jc w:val="both"/>
        <w:rPr>
          <w:sz w:val="20"/>
        </w:rPr>
      </w:pPr>
      <w:r w:rsidRPr="000237A8">
        <w:rPr>
          <w:sz w:val="20"/>
        </w:rPr>
        <w:t xml:space="preserve">2.7 - Os documentos devem apresentar prazo de validade, conforme o caso, e deverão ser autenticados, ou cópia não autenticada, desde que sejam exibidos os originais para autenticação pela Pregoeira e/ou Equipe de Apoio. </w:t>
      </w:r>
    </w:p>
    <w:p w:rsidR="000237A8" w:rsidRPr="000237A8" w:rsidRDefault="000237A8" w:rsidP="000237A8">
      <w:pPr>
        <w:jc w:val="both"/>
        <w:rPr>
          <w:sz w:val="20"/>
        </w:rPr>
      </w:pPr>
    </w:p>
    <w:p w:rsidR="000237A8" w:rsidRDefault="000237A8" w:rsidP="000237A8">
      <w:pPr>
        <w:jc w:val="both"/>
        <w:rPr>
          <w:b/>
          <w:sz w:val="20"/>
        </w:rPr>
      </w:pPr>
      <w:r w:rsidRPr="000237A8">
        <w:rPr>
          <w:b/>
          <w:sz w:val="20"/>
        </w:rPr>
        <w:t>3 - DA PROPOSTA</w:t>
      </w:r>
    </w:p>
    <w:p w:rsidR="000237A8" w:rsidRPr="000237A8" w:rsidRDefault="000237A8" w:rsidP="000237A8">
      <w:pPr>
        <w:jc w:val="both"/>
        <w:rPr>
          <w:b/>
          <w:sz w:val="20"/>
        </w:rPr>
      </w:pPr>
    </w:p>
    <w:p w:rsidR="000237A8" w:rsidRPr="000237A8" w:rsidRDefault="000237A8" w:rsidP="000237A8">
      <w:pPr>
        <w:jc w:val="both"/>
        <w:rPr>
          <w:sz w:val="20"/>
        </w:rPr>
      </w:pPr>
      <w:r w:rsidRPr="000237A8">
        <w:rPr>
          <w:sz w:val="20"/>
        </w:rPr>
        <w:t>3.1 - A proposta deverá ser entregue em envelope fechado, contendo a seguinte indicação:</w:t>
      </w:r>
    </w:p>
    <w:p w:rsidR="000237A8" w:rsidRPr="000237A8" w:rsidRDefault="000237A8" w:rsidP="000237A8">
      <w:pPr>
        <w:jc w:val="both"/>
        <w:rPr>
          <w:sz w:val="20"/>
        </w:rPr>
      </w:pPr>
    </w:p>
    <w:p w:rsidR="000237A8" w:rsidRPr="00261634" w:rsidRDefault="000237A8" w:rsidP="000237A8">
      <w:pPr>
        <w:jc w:val="both"/>
        <w:rPr>
          <w:b/>
          <w:sz w:val="20"/>
        </w:rPr>
      </w:pPr>
      <w:r w:rsidRPr="00261634">
        <w:rPr>
          <w:b/>
          <w:sz w:val="20"/>
        </w:rPr>
        <w:t>MUNICÍPIO DE SÃO MARCOS</w:t>
      </w:r>
    </w:p>
    <w:p w:rsidR="000237A8" w:rsidRPr="00261634" w:rsidRDefault="000237A8" w:rsidP="000237A8">
      <w:pPr>
        <w:jc w:val="both"/>
        <w:rPr>
          <w:b/>
          <w:sz w:val="20"/>
        </w:rPr>
      </w:pPr>
      <w:r w:rsidRPr="00261634">
        <w:rPr>
          <w:b/>
          <w:sz w:val="20"/>
        </w:rPr>
        <w:t>PREGÃO PRESENCIAL Nº 06</w:t>
      </w:r>
      <w:r w:rsidR="00333B03">
        <w:rPr>
          <w:b/>
          <w:sz w:val="20"/>
        </w:rPr>
        <w:t>7</w:t>
      </w:r>
      <w:r w:rsidRPr="00261634">
        <w:rPr>
          <w:b/>
          <w:sz w:val="20"/>
        </w:rPr>
        <w:t>/2018</w:t>
      </w:r>
    </w:p>
    <w:p w:rsidR="000237A8" w:rsidRPr="00261634" w:rsidRDefault="000237A8" w:rsidP="000237A8">
      <w:pPr>
        <w:jc w:val="both"/>
        <w:rPr>
          <w:b/>
          <w:sz w:val="20"/>
        </w:rPr>
      </w:pPr>
      <w:r w:rsidRPr="00261634">
        <w:rPr>
          <w:b/>
          <w:sz w:val="20"/>
        </w:rPr>
        <w:t>(RAZÃO SOCIAL DA PROPONENTE)</w:t>
      </w:r>
    </w:p>
    <w:p w:rsidR="000237A8" w:rsidRPr="00261634" w:rsidRDefault="000237A8" w:rsidP="000237A8">
      <w:pPr>
        <w:jc w:val="both"/>
        <w:rPr>
          <w:b/>
          <w:sz w:val="20"/>
        </w:rPr>
      </w:pPr>
      <w:r w:rsidRPr="00261634">
        <w:rPr>
          <w:b/>
          <w:sz w:val="20"/>
        </w:rPr>
        <w:t>ENVELOPE N.º 01 - “PROPOSTA DE PREÇOS”</w:t>
      </w:r>
    </w:p>
    <w:p w:rsidR="000237A8" w:rsidRPr="000237A8" w:rsidRDefault="000237A8" w:rsidP="000237A8">
      <w:pPr>
        <w:jc w:val="both"/>
        <w:rPr>
          <w:sz w:val="20"/>
        </w:rPr>
      </w:pPr>
    </w:p>
    <w:p w:rsidR="000237A8" w:rsidRPr="000237A8" w:rsidRDefault="000237A8" w:rsidP="000237A8">
      <w:pPr>
        <w:jc w:val="both"/>
        <w:rPr>
          <w:sz w:val="20"/>
        </w:rPr>
      </w:pPr>
      <w:r w:rsidRPr="000237A8">
        <w:rPr>
          <w:sz w:val="20"/>
        </w:rPr>
        <w:t>3.2 - A proposta necessariamente deverá preencher os seguintes requisitos:</w:t>
      </w:r>
    </w:p>
    <w:p w:rsidR="000237A8" w:rsidRPr="000237A8" w:rsidRDefault="000237A8" w:rsidP="000237A8">
      <w:pPr>
        <w:jc w:val="both"/>
        <w:rPr>
          <w:sz w:val="20"/>
        </w:rPr>
      </w:pPr>
    </w:p>
    <w:p w:rsidR="000237A8" w:rsidRPr="000237A8" w:rsidRDefault="000237A8" w:rsidP="000237A8">
      <w:pPr>
        <w:jc w:val="both"/>
        <w:rPr>
          <w:sz w:val="20"/>
        </w:rPr>
      </w:pPr>
      <w:r w:rsidRPr="000237A8">
        <w:rPr>
          <w:sz w:val="20"/>
        </w:rPr>
        <w:t xml:space="preserve">a) ser apresentada no formulário ANEXO II, com prazo de validade mínimo de 60 (sessenta) dias. Não serão permitidas alternativas, emendas, rasuras ou entrelinhas. </w:t>
      </w:r>
    </w:p>
    <w:p w:rsidR="000237A8" w:rsidRPr="000237A8" w:rsidRDefault="000237A8" w:rsidP="000237A8">
      <w:pPr>
        <w:jc w:val="both"/>
        <w:rPr>
          <w:sz w:val="20"/>
        </w:rPr>
      </w:pPr>
      <w:r w:rsidRPr="000237A8">
        <w:rPr>
          <w:sz w:val="20"/>
        </w:rPr>
        <w:t xml:space="preserve">b) suas folhas devem estar assinadas e rubricadas pelo seu representante legal, sendo que ao final da proposta a mesma deve ser assinada e datada; </w:t>
      </w:r>
    </w:p>
    <w:p w:rsidR="000237A8" w:rsidRPr="000237A8" w:rsidRDefault="000237A8" w:rsidP="000237A8">
      <w:pPr>
        <w:jc w:val="both"/>
        <w:rPr>
          <w:sz w:val="20"/>
        </w:rPr>
      </w:pPr>
      <w:r w:rsidRPr="000237A8">
        <w:rPr>
          <w:sz w:val="20"/>
        </w:rPr>
        <w:t>c) conter discriminados em moeda corrente nacional os preços totais, por item, limitados a 02 (duas) casas decimais para os centavos;</w:t>
      </w:r>
    </w:p>
    <w:p w:rsidR="000237A8" w:rsidRPr="000237A8" w:rsidRDefault="000237A8" w:rsidP="000237A8">
      <w:pPr>
        <w:jc w:val="both"/>
        <w:rPr>
          <w:sz w:val="20"/>
        </w:rPr>
      </w:pPr>
    </w:p>
    <w:p w:rsidR="000237A8" w:rsidRPr="000237A8" w:rsidRDefault="000237A8" w:rsidP="000237A8">
      <w:pPr>
        <w:jc w:val="both"/>
        <w:rPr>
          <w:sz w:val="20"/>
        </w:rPr>
      </w:pPr>
      <w:r w:rsidRPr="000237A8">
        <w:rPr>
          <w:sz w:val="20"/>
        </w:rPr>
        <w:t>3.3 -  Não serão aceitos, no momento da entrega, materiais de marca e/ou fabricante diferentes daqueles constantes na proposta vencedora. No caso de proposta que apresentar mais de uma marca, o Município reserva-se o direito de escolher o que melhor lhe convier.</w:t>
      </w:r>
    </w:p>
    <w:p w:rsidR="000237A8" w:rsidRPr="000237A8" w:rsidRDefault="000237A8" w:rsidP="000237A8">
      <w:pPr>
        <w:jc w:val="both"/>
        <w:rPr>
          <w:b/>
          <w:sz w:val="20"/>
        </w:rPr>
      </w:pPr>
    </w:p>
    <w:p w:rsidR="000237A8" w:rsidRPr="000237A8" w:rsidRDefault="000237A8" w:rsidP="000237A8">
      <w:pPr>
        <w:jc w:val="both"/>
        <w:rPr>
          <w:b/>
          <w:sz w:val="20"/>
        </w:rPr>
      </w:pPr>
      <w:r w:rsidRPr="000237A8">
        <w:rPr>
          <w:b/>
          <w:sz w:val="20"/>
        </w:rPr>
        <w:t>4 - DA HABILITAÇÃO</w:t>
      </w:r>
    </w:p>
    <w:p w:rsidR="000237A8" w:rsidRPr="000237A8" w:rsidRDefault="000237A8" w:rsidP="000237A8">
      <w:pPr>
        <w:jc w:val="both"/>
        <w:rPr>
          <w:b/>
          <w:sz w:val="20"/>
        </w:rPr>
      </w:pPr>
    </w:p>
    <w:p w:rsidR="000237A8" w:rsidRPr="000237A8" w:rsidRDefault="000237A8" w:rsidP="000237A8">
      <w:pPr>
        <w:jc w:val="both"/>
        <w:rPr>
          <w:sz w:val="20"/>
        </w:rPr>
      </w:pPr>
      <w:r w:rsidRPr="000237A8">
        <w:rPr>
          <w:sz w:val="20"/>
        </w:rPr>
        <w:t xml:space="preserve">4.1 - Toda a documentação de habilitação deverá ser entregue em envelope fechado, contendo a seguinte indicação:      </w:t>
      </w:r>
    </w:p>
    <w:p w:rsidR="000237A8" w:rsidRPr="000237A8" w:rsidRDefault="000237A8" w:rsidP="000237A8">
      <w:pPr>
        <w:jc w:val="both"/>
        <w:rPr>
          <w:sz w:val="20"/>
        </w:rPr>
      </w:pPr>
      <w:r w:rsidRPr="000237A8">
        <w:rPr>
          <w:sz w:val="20"/>
        </w:rPr>
        <w:t xml:space="preserve">                                                                                               </w:t>
      </w:r>
    </w:p>
    <w:p w:rsidR="000237A8" w:rsidRPr="00261634" w:rsidRDefault="000237A8" w:rsidP="000237A8">
      <w:pPr>
        <w:jc w:val="both"/>
        <w:rPr>
          <w:b/>
          <w:sz w:val="20"/>
        </w:rPr>
      </w:pPr>
      <w:r w:rsidRPr="00261634">
        <w:rPr>
          <w:b/>
          <w:sz w:val="20"/>
        </w:rPr>
        <w:t>MUNICÍPIO DE SÃO MARCOS</w:t>
      </w:r>
    </w:p>
    <w:p w:rsidR="000237A8" w:rsidRPr="00261634" w:rsidRDefault="000237A8" w:rsidP="000237A8">
      <w:pPr>
        <w:jc w:val="both"/>
        <w:rPr>
          <w:b/>
          <w:sz w:val="20"/>
        </w:rPr>
      </w:pPr>
      <w:r w:rsidRPr="00261634">
        <w:rPr>
          <w:b/>
          <w:sz w:val="20"/>
        </w:rPr>
        <w:t>PREGÃO PRESENCIAL Nº 06</w:t>
      </w:r>
      <w:r w:rsidR="00333B03">
        <w:rPr>
          <w:b/>
          <w:sz w:val="20"/>
        </w:rPr>
        <w:t>7</w:t>
      </w:r>
      <w:r w:rsidRPr="00261634">
        <w:rPr>
          <w:b/>
          <w:sz w:val="20"/>
        </w:rPr>
        <w:t>/2018</w:t>
      </w:r>
    </w:p>
    <w:p w:rsidR="000237A8" w:rsidRPr="00261634" w:rsidRDefault="000237A8" w:rsidP="000237A8">
      <w:pPr>
        <w:jc w:val="both"/>
        <w:rPr>
          <w:b/>
          <w:sz w:val="20"/>
        </w:rPr>
      </w:pPr>
      <w:r w:rsidRPr="00261634">
        <w:rPr>
          <w:b/>
          <w:sz w:val="20"/>
        </w:rPr>
        <w:t>(RAZÃO SOCIAL DA PROPONENTE)</w:t>
      </w:r>
    </w:p>
    <w:p w:rsidR="000237A8" w:rsidRPr="00261634" w:rsidRDefault="000237A8" w:rsidP="000237A8">
      <w:pPr>
        <w:jc w:val="both"/>
        <w:rPr>
          <w:b/>
          <w:sz w:val="20"/>
        </w:rPr>
      </w:pPr>
      <w:r w:rsidRPr="00261634">
        <w:rPr>
          <w:b/>
          <w:sz w:val="20"/>
        </w:rPr>
        <w:t>ENVELOPE N.º 02 - “DOCUMENTAÇÃO”</w:t>
      </w:r>
    </w:p>
    <w:p w:rsidR="000237A8" w:rsidRPr="000237A8" w:rsidRDefault="000237A8" w:rsidP="000237A8">
      <w:pPr>
        <w:jc w:val="both"/>
        <w:rPr>
          <w:sz w:val="20"/>
        </w:rPr>
      </w:pPr>
    </w:p>
    <w:p w:rsidR="000237A8" w:rsidRPr="000237A8" w:rsidRDefault="000237A8" w:rsidP="000237A8">
      <w:pPr>
        <w:jc w:val="both"/>
        <w:rPr>
          <w:sz w:val="20"/>
        </w:rPr>
      </w:pPr>
      <w:r w:rsidRPr="000237A8">
        <w:rPr>
          <w:sz w:val="20"/>
        </w:rPr>
        <w:t>4.2 - Para habilitação na presente licitação será exigida a entrega dos seguintes documentos:</w:t>
      </w:r>
    </w:p>
    <w:p w:rsidR="000237A8" w:rsidRPr="000237A8" w:rsidRDefault="000237A8" w:rsidP="000237A8">
      <w:pPr>
        <w:jc w:val="both"/>
        <w:rPr>
          <w:sz w:val="20"/>
        </w:rPr>
      </w:pPr>
    </w:p>
    <w:p w:rsidR="000237A8" w:rsidRPr="000237A8" w:rsidRDefault="000237A8" w:rsidP="000237A8">
      <w:pPr>
        <w:jc w:val="both"/>
        <w:rPr>
          <w:sz w:val="20"/>
        </w:rPr>
      </w:pPr>
      <w:r w:rsidRPr="000237A8">
        <w:rPr>
          <w:sz w:val="20"/>
        </w:rPr>
        <w:t>a) Cartão do Cadastro Nacional de Pessoa Jurídica – CNPJ;</w:t>
      </w:r>
    </w:p>
    <w:p w:rsidR="000237A8" w:rsidRPr="000237A8" w:rsidRDefault="000237A8" w:rsidP="000237A8">
      <w:pPr>
        <w:jc w:val="both"/>
        <w:rPr>
          <w:sz w:val="20"/>
        </w:rPr>
      </w:pPr>
      <w:r w:rsidRPr="000237A8">
        <w:rPr>
          <w:sz w:val="20"/>
        </w:rPr>
        <w:t>b) Prova de regularidade quanto aos tributos e encargos sociais administrados pela Secretaria da Receita Federal do Brasil – RFB e quanto à Dívida Ativa da União administrada pela Procuradoria Geral da Fazenda Nacional – PGFN, conforme Portaria nº 358/2014 do Ministério da Fazenda (Certidão Conjunta Negativa;</w:t>
      </w:r>
    </w:p>
    <w:p w:rsidR="000237A8" w:rsidRPr="000237A8" w:rsidRDefault="000237A8" w:rsidP="000237A8">
      <w:pPr>
        <w:jc w:val="both"/>
        <w:rPr>
          <w:sz w:val="20"/>
        </w:rPr>
      </w:pPr>
      <w:r w:rsidRPr="000237A8">
        <w:rPr>
          <w:sz w:val="20"/>
        </w:rPr>
        <w:t>c) Prova de Regularidade com a Fazenda Estadual;</w:t>
      </w:r>
    </w:p>
    <w:p w:rsidR="000237A8" w:rsidRPr="000237A8" w:rsidRDefault="000237A8" w:rsidP="000237A8">
      <w:pPr>
        <w:jc w:val="both"/>
        <w:rPr>
          <w:sz w:val="20"/>
        </w:rPr>
      </w:pPr>
      <w:r w:rsidRPr="000237A8">
        <w:rPr>
          <w:sz w:val="20"/>
        </w:rPr>
        <w:lastRenderedPageBreak/>
        <w:t>d) Prova de Regularidade com a Fazenda Municipal, do domicílio ou sede do proponente e do Município de São Marcos;</w:t>
      </w:r>
    </w:p>
    <w:p w:rsidR="000237A8" w:rsidRPr="000237A8" w:rsidRDefault="000237A8" w:rsidP="000237A8">
      <w:pPr>
        <w:jc w:val="both"/>
        <w:rPr>
          <w:sz w:val="20"/>
        </w:rPr>
      </w:pPr>
      <w:r w:rsidRPr="000237A8">
        <w:rPr>
          <w:sz w:val="20"/>
        </w:rPr>
        <w:t>e) Prova de Regularidade com o Fundo de Garantia por Tempo de Serviço - FGTS (Certificado de Regularidade do FGTS - CRF);</w:t>
      </w:r>
    </w:p>
    <w:p w:rsidR="000237A8" w:rsidRPr="000237A8" w:rsidRDefault="000237A8" w:rsidP="000237A8">
      <w:pPr>
        <w:jc w:val="both"/>
        <w:rPr>
          <w:sz w:val="20"/>
        </w:rPr>
      </w:pPr>
      <w:r w:rsidRPr="000237A8">
        <w:rPr>
          <w:sz w:val="20"/>
        </w:rPr>
        <w:t xml:space="preserve">f) Certidão negativa de falência expedida pelo distribuidor da sede da pessoa jurídica, pelo prazo de até 60 dias, anteriores ao prazo da abertura dos </w:t>
      </w:r>
      <w:proofErr w:type="gramStart"/>
      <w:r w:rsidRPr="000237A8">
        <w:rPr>
          <w:sz w:val="20"/>
        </w:rPr>
        <w:t>envelopes..</w:t>
      </w:r>
      <w:proofErr w:type="gramEnd"/>
    </w:p>
    <w:p w:rsidR="000237A8" w:rsidRPr="000237A8" w:rsidRDefault="000237A8" w:rsidP="000237A8">
      <w:pPr>
        <w:jc w:val="both"/>
        <w:rPr>
          <w:sz w:val="20"/>
        </w:rPr>
      </w:pPr>
      <w:r w:rsidRPr="000237A8">
        <w:rPr>
          <w:sz w:val="20"/>
        </w:rPr>
        <w:t>g)  Declaração que a proponente cumpre o disposto no inciso XXXIII do art. 7º da Constituição Federal (ANEXO IV);</w:t>
      </w:r>
    </w:p>
    <w:p w:rsidR="000237A8" w:rsidRPr="000237A8" w:rsidRDefault="000237A8" w:rsidP="000237A8">
      <w:pPr>
        <w:jc w:val="both"/>
        <w:rPr>
          <w:sz w:val="20"/>
        </w:rPr>
      </w:pPr>
      <w:r w:rsidRPr="000237A8">
        <w:rPr>
          <w:sz w:val="20"/>
        </w:rPr>
        <w:t>h) Certidão Negativa de Débitos Trabalhistas (www.tst.jus.br).</w:t>
      </w:r>
    </w:p>
    <w:p w:rsidR="000237A8" w:rsidRPr="000237A8" w:rsidRDefault="000237A8" w:rsidP="000237A8">
      <w:pPr>
        <w:jc w:val="both"/>
        <w:rPr>
          <w:sz w:val="20"/>
        </w:rPr>
      </w:pPr>
      <w:r w:rsidRPr="000237A8">
        <w:rPr>
          <w:sz w:val="20"/>
        </w:rPr>
        <w:t>i) Alvará de localização e funcionamento em nome da empresa licitante;</w:t>
      </w:r>
    </w:p>
    <w:p w:rsidR="00261634" w:rsidRDefault="000237A8" w:rsidP="000237A8">
      <w:pPr>
        <w:jc w:val="both"/>
        <w:rPr>
          <w:sz w:val="20"/>
        </w:rPr>
      </w:pPr>
      <w:r w:rsidRPr="000237A8">
        <w:rPr>
          <w:sz w:val="20"/>
        </w:rPr>
        <w:t>j) Declaração de que não foram declaradas inidôneas para licitar ou contratar com o Poder Público (Modelo Anexo VII).</w:t>
      </w:r>
    </w:p>
    <w:p w:rsidR="001E0C68" w:rsidRDefault="001E0C68" w:rsidP="000237A8">
      <w:pPr>
        <w:jc w:val="both"/>
        <w:rPr>
          <w:sz w:val="20"/>
        </w:rPr>
      </w:pPr>
    </w:p>
    <w:p w:rsidR="001E0C68" w:rsidRDefault="001E0C68" w:rsidP="000237A8">
      <w:pPr>
        <w:jc w:val="both"/>
        <w:rPr>
          <w:b/>
          <w:sz w:val="20"/>
        </w:rPr>
      </w:pPr>
      <w:r w:rsidRPr="001E0C68">
        <w:rPr>
          <w:b/>
          <w:sz w:val="20"/>
        </w:rPr>
        <w:t>4.2.1 – Da qualificação técnica:</w:t>
      </w:r>
    </w:p>
    <w:p w:rsidR="001E0C68" w:rsidRDefault="001E0C68" w:rsidP="000237A8">
      <w:pPr>
        <w:jc w:val="both"/>
        <w:rPr>
          <w:b/>
          <w:sz w:val="20"/>
        </w:rPr>
      </w:pPr>
    </w:p>
    <w:p w:rsidR="00181D4B" w:rsidRDefault="00181D4B" w:rsidP="007C4843">
      <w:pPr>
        <w:jc w:val="both"/>
        <w:rPr>
          <w:rFonts w:cs="Arial"/>
          <w:sz w:val="20"/>
        </w:rPr>
      </w:pPr>
      <w:r>
        <w:rPr>
          <w:rFonts w:cs="Arial"/>
          <w:sz w:val="20"/>
        </w:rPr>
        <w:t>A Contratada deverá disponibilizar no mínimo:</w:t>
      </w:r>
    </w:p>
    <w:p w:rsidR="00181D4B" w:rsidRPr="00E40F66" w:rsidRDefault="00181D4B" w:rsidP="00181D4B">
      <w:pPr>
        <w:pStyle w:val="PargrafodaLista"/>
        <w:numPr>
          <w:ilvl w:val="0"/>
          <w:numId w:val="10"/>
        </w:numPr>
        <w:jc w:val="both"/>
        <w:rPr>
          <w:rFonts w:cs="Arial"/>
          <w:color w:val="FF0000"/>
          <w:sz w:val="20"/>
        </w:rPr>
      </w:pPr>
      <w:r w:rsidRPr="00E40F66">
        <w:rPr>
          <w:rFonts w:cs="Arial"/>
          <w:color w:val="FF0000"/>
          <w:sz w:val="20"/>
        </w:rPr>
        <w:t xml:space="preserve">Um Engenheiro (a) coordenador (a) da equipe técnica, com formação em nível superior (engenheiro ambiental, civil ou sanitarista) que detém atribuições na área de planejamento de saneamento básico e que comprove experiência através de, no </w:t>
      </w:r>
      <w:proofErr w:type="spellStart"/>
      <w:r w:rsidRPr="00E40F66">
        <w:rPr>
          <w:rFonts w:cs="Arial"/>
          <w:color w:val="FF0000"/>
          <w:sz w:val="20"/>
        </w:rPr>
        <w:t>mí</w:t>
      </w:r>
      <w:r w:rsidR="00661E2E">
        <w:rPr>
          <w:rFonts w:cs="Arial"/>
          <w:color w:val="FF0000"/>
          <w:sz w:val="20"/>
        </w:rPr>
        <w:t>n</w:t>
      </w:r>
      <w:r w:rsidRPr="00E40F66">
        <w:rPr>
          <w:rFonts w:cs="Arial"/>
          <w:color w:val="FF0000"/>
          <w:sz w:val="20"/>
        </w:rPr>
        <w:t>ino</w:t>
      </w:r>
      <w:proofErr w:type="spellEnd"/>
      <w:r w:rsidRPr="00E40F66">
        <w:rPr>
          <w:rFonts w:cs="Arial"/>
          <w:color w:val="FF0000"/>
          <w:sz w:val="20"/>
        </w:rPr>
        <w:t xml:space="preserve">, um atestado de responsabilidade na execução de serviços </w:t>
      </w:r>
      <w:r w:rsidR="00661E2E">
        <w:rPr>
          <w:rFonts w:cs="Arial"/>
          <w:color w:val="FF0000"/>
          <w:sz w:val="20"/>
        </w:rPr>
        <w:t>relacionados ao objeto do contrato</w:t>
      </w:r>
      <w:r w:rsidRPr="00E40F66">
        <w:rPr>
          <w:rFonts w:cs="Arial"/>
          <w:color w:val="FF0000"/>
          <w:sz w:val="20"/>
        </w:rPr>
        <w:t xml:space="preserve">; deve apresentar certidão de regularidade junto ao seu conselho profissional; </w:t>
      </w:r>
    </w:p>
    <w:p w:rsidR="00181D4B" w:rsidRPr="00E40F66" w:rsidRDefault="00181D4B" w:rsidP="00181D4B">
      <w:pPr>
        <w:pStyle w:val="PargrafodaLista"/>
        <w:numPr>
          <w:ilvl w:val="0"/>
          <w:numId w:val="10"/>
        </w:numPr>
        <w:jc w:val="both"/>
        <w:rPr>
          <w:rFonts w:cs="Arial"/>
          <w:color w:val="FF0000"/>
          <w:sz w:val="20"/>
        </w:rPr>
      </w:pPr>
      <w:proofErr w:type="gramStart"/>
      <w:r w:rsidRPr="00E40F66">
        <w:rPr>
          <w:rFonts w:cs="Arial"/>
          <w:color w:val="FF0000"/>
          <w:sz w:val="20"/>
        </w:rPr>
        <w:t>01 engenheiro</w:t>
      </w:r>
      <w:proofErr w:type="gramEnd"/>
      <w:r w:rsidRPr="00E40F66">
        <w:rPr>
          <w:rFonts w:cs="Arial"/>
          <w:color w:val="FF0000"/>
          <w:sz w:val="20"/>
        </w:rPr>
        <w:t xml:space="preserve"> júnior: engenheiro (a) civil, sanitarista ou ambiental; </w:t>
      </w:r>
      <w:r w:rsidR="00661E2E" w:rsidRPr="00E40F66">
        <w:rPr>
          <w:rFonts w:cs="Arial"/>
          <w:color w:val="FF0000"/>
          <w:sz w:val="20"/>
        </w:rPr>
        <w:t>deve apresentar certidão de regularidade junto ao seu conselho profissional;</w:t>
      </w:r>
    </w:p>
    <w:p w:rsidR="007C4843" w:rsidRDefault="00181D4B" w:rsidP="00181D4B">
      <w:pPr>
        <w:pStyle w:val="PargrafodaLista"/>
        <w:numPr>
          <w:ilvl w:val="0"/>
          <w:numId w:val="10"/>
        </w:numPr>
        <w:jc w:val="both"/>
        <w:rPr>
          <w:rFonts w:cs="Arial"/>
          <w:color w:val="FF0000"/>
          <w:sz w:val="20"/>
        </w:rPr>
      </w:pPr>
      <w:proofErr w:type="gramStart"/>
      <w:r w:rsidRPr="00E40F66">
        <w:rPr>
          <w:rFonts w:cs="Arial"/>
          <w:color w:val="FF0000"/>
          <w:sz w:val="20"/>
        </w:rPr>
        <w:t>01 profissional</w:t>
      </w:r>
      <w:proofErr w:type="gramEnd"/>
      <w:r w:rsidRPr="00E40F66">
        <w:rPr>
          <w:rFonts w:cs="Arial"/>
          <w:color w:val="FF0000"/>
          <w:sz w:val="20"/>
        </w:rPr>
        <w:t xml:space="preserve"> com formação em nível superior na área das ciências contábeis com experiência em contabilidade fiscal de órgãos públicos e/ou avaliação da situação econômico-financeira de prestação de serviços públicos, de preferência em saneamento básico, comprovadas através de atestados ou carteira profissional;</w:t>
      </w:r>
      <w:r w:rsidR="00661E2E" w:rsidRPr="00661E2E">
        <w:rPr>
          <w:rFonts w:cs="Arial"/>
          <w:color w:val="FF0000"/>
          <w:sz w:val="20"/>
        </w:rPr>
        <w:t xml:space="preserve"> </w:t>
      </w:r>
      <w:r w:rsidR="00661E2E" w:rsidRPr="00E40F66">
        <w:rPr>
          <w:rFonts w:cs="Arial"/>
          <w:color w:val="FF0000"/>
          <w:sz w:val="20"/>
        </w:rPr>
        <w:t>deve apresentar certidão de regularidade junto ao seu conselho profissional;</w:t>
      </w:r>
    </w:p>
    <w:p w:rsidR="00661E2E" w:rsidRPr="00661E2E" w:rsidRDefault="00661E2E" w:rsidP="00661E2E">
      <w:pPr>
        <w:jc w:val="both"/>
        <w:rPr>
          <w:rFonts w:cs="Arial"/>
          <w:color w:val="FF0000"/>
          <w:sz w:val="20"/>
        </w:rPr>
      </w:pPr>
    </w:p>
    <w:p w:rsidR="007C4843" w:rsidRDefault="007C4843" w:rsidP="007C4843">
      <w:pPr>
        <w:jc w:val="both"/>
        <w:rPr>
          <w:rFonts w:cs="Arial"/>
          <w:sz w:val="20"/>
        </w:rPr>
      </w:pPr>
    </w:p>
    <w:p w:rsidR="00261634" w:rsidRDefault="00261634" w:rsidP="000237A8">
      <w:pPr>
        <w:jc w:val="both"/>
        <w:rPr>
          <w:sz w:val="20"/>
        </w:rPr>
      </w:pPr>
    </w:p>
    <w:p w:rsidR="00562735" w:rsidRPr="000237A8" w:rsidRDefault="00562735" w:rsidP="000237A8">
      <w:pPr>
        <w:jc w:val="both"/>
        <w:rPr>
          <w:rFonts w:cs="Arial"/>
          <w:sz w:val="20"/>
        </w:rPr>
      </w:pPr>
      <w:r w:rsidRPr="000237A8">
        <w:rPr>
          <w:rFonts w:cs="Arial"/>
          <w:sz w:val="20"/>
        </w:rPr>
        <w:t>4.3 - Os documentos devem apresentar prazo de validade, conforme o caso, e deverão ser autenticados, ou cópia não autenticada, desde que sejam exibidos os originais para autenticação pela Pregoeira e/ou Equipe de Apoio. Não serão aceitas cópias de documentos obtidas por meio de aparelho fac-símile (FAX). Não serão aceitas cópias de documentos ilegíveis.</w:t>
      </w:r>
    </w:p>
    <w:p w:rsidR="000237A8" w:rsidRPr="000237A8" w:rsidRDefault="000237A8" w:rsidP="000237A8">
      <w:pPr>
        <w:jc w:val="both"/>
        <w:rPr>
          <w:rFonts w:cs="Arial"/>
          <w:sz w:val="20"/>
        </w:rPr>
      </w:pPr>
    </w:p>
    <w:p w:rsidR="000237A8" w:rsidRPr="000237A8" w:rsidRDefault="000237A8" w:rsidP="000237A8">
      <w:pPr>
        <w:jc w:val="both"/>
        <w:rPr>
          <w:rFonts w:cs="Arial"/>
          <w:sz w:val="20"/>
        </w:rPr>
      </w:pPr>
      <w:r w:rsidRPr="000237A8">
        <w:rPr>
          <w:rFonts w:cs="Arial"/>
          <w:sz w:val="20"/>
        </w:rPr>
        <w:t xml:space="preserve">4.4 – Os documentos de que trata o item 4.2 poderão ser substituídos pelo Certificado de Registro Cadastral do Município de São Marcos atualizado, único aceito na presente licitação.    </w:t>
      </w:r>
    </w:p>
    <w:p w:rsidR="000237A8" w:rsidRPr="000237A8" w:rsidRDefault="000237A8" w:rsidP="000237A8">
      <w:pPr>
        <w:jc w:val="both"/>
        <w:rPr>
          <w:rFonts w:cs="Arial"/>
          <w:sz w:val="20"/>
        </w:rPr>
      </w:pPr>
      <w:r w:rsidRPr="000237A8">
        <w:rPr>
          <w:rFonts w:cs="Arial"/>
          <w:sz w:val="20"/>
        </w:rPr>
        <w:t>4.4.1 - Caso algum dos documentos fiscais obrigatórios, exigidos para cadastro esteja com o prazo de validade expirado, a proponente deverá regularizá-lo no órgão emitente do cadastro ou anexá-lo, como complemento ao certificado apresentado, sob pena de inabilitação.</w:t>
      </w:r>
    </w:p>
    <w:p w:rsidR="000237A8" w:rsidRPr="000237A8" w:rsidRDefault="000237A8" w:rsidP="000237A8">
      <w:pPr>
        <w:jc w:val="both"/>
        <w:rPr>
          <w:rFonts w:cs="Arial"/>
          <w:sz w:val="20"/>
        </w:rPr>
      </w:pPr>
    </w:p>
    <w:p w:rsidR="000237A8" w:rsidRPr="000237A8" w:rsidRDefault="000237A8" w:rsidP="000237A8">
      <w:pPr>
        <w:jc w:val="both"/>
        <w:rPr>
          <w:rFonts w:cs="Arial"/>
          <w:sz w:val="20"/>
        </w:rPr>
      </w:pPr>
      <w:r w:rsidRPr="000237A8">
        <w:rPr>
          <w:rFonts w:cs="Arial"/>
          <w:sz w:val="20"/>
        </w:rPr>
        <w:t>4.5 - As microempresas e empresas de pequeno porte, deverão apresentar toda a documentação exigida para efeito de comprovação de regularidade fiscal, mesmo que esta apresente alguma restrição.</w:t>
      </w:r>
    </w:p>
    <w:p w:rsidR="00261634" w:rsidRDefault="000237A8" w:rsidP="000237A8">
      <w:pPr>
        <w:jc w:val="both"/>
        <w:rPr>
          <w:rFonts w:cs="Arial"/>
          <w:sz w:val="20"/>
        </w:rPr>
      </w:pPr>
      <w:r w:rsidRPr="000237A8">
        <w:rPr>
          <w:rFonts w:cs="Arial"/>
          <w:sz w:val="20"/>
        </w:rPr>
        <w:t xml:space="preserve"> 4.5.1-  A proponente que possuir restrição em qualquer dos documentos de regularidade fiscal, previstos no item 4.2, deste edital, terá sua habilitação condicionada à apresentação de nova documentação, que comprove a sua regularidade em 5 (cinco) dias úteis, a da sessão em que foi declarada como vencedora do certame.</w:t>
      </w:r>
      <w:r w:rsidRPr="000237A8">
        <w:rPr>
          <w:rFonts w:cs="Arial"/>
          <w:sz w:val="20"/>
        </w:rPr>
        <w:tab/>
        <w:t xml:space="preserve">  </w:t>
      </w:r>
    </w:p>
    <w:p w:rsidR="000237A8" w:rsidRPr="000237A8" w:rsidRDefault="000237A8" w:rsidP="000237A8">
      <w:pPr>
        <w:jc w:val="both"/>
        <w:rPr>
          <w:rFonts w:cs="Arial"/>
          <w:sz w:val="20"/>
        </w:rPr>
      </w:pPr>
      <w:r w:rsidRPr="000237A8">
        <w:rPr>
          <w:rFonts w:cs="Arial"/>
          <w:sz w:val="20"/>
        </w:rPr>
        <w:t xml:space="preserve">    </w:t>
      </w:r>
    </w:p>
    <w:p w:rsidR="000237A8" w:rsidRPr="000237A8" w:rsidRDefault="000237A8" w:rsidP="000237A8">
      <w:pPr>
        <w:jc w:val="both"/>
        <w:rPr>
          <w:rFonts w:cs="Arial"/>
          <w:sz w:val="20"/>
        </w:rPr>
      </w:pPr>
      <w:r w:rsidRPr="000237A8">
        <w:rPr>
          <w:rFonts w:cs="Arial"/>
          <w:sz w:val="20"/>
        </w:rPr>
        <w:t>4.6- O prazo de que trata o item anterior poderá ser prorrogado uma única vez, por igual período, a critério da Administração, desde que seja requerido pelo interessado, de forma motivada e durante o transcurso do respectivo prazo.</w:t>
      </w:r>
    </w:p>
    <w:p w:rsidR="000237A8" w:rsidRPr="000237A8" w:rsidRDefault="00333B03" w:rsidP="000237A8">
      <w:pPr>
        <w:jc w:val="both"/>
        <w:rPr>
          <w:rFonts w:cs="Arial"/>
          <w:sz w:val="20"/>
        </w:rPr>
      </w:pPr>
      <w:r w:rsidRPr="000237A8">
        <w:rPr>
          <w:rFonts w:cs="Arial"/>
          <w:sz w:val="20"/>
        </w:rPr>
        <w:lastRenderedPageBreak/>
        <w:t>4.6.1. Ocorrendo</w:t>
      </w:r>
      <w:r w:rsidR="000237A8" w:rsidRPr="000237A8">
        <w:rPr>
          <w:rFonts w:cs="Arial"/>
          <w:sz w:val="20"/>
        </w:rPr>
        <w:t xml:space="preserve"> a situação prevista no item 4.5, a sessão do pregão será suspensa, podendo o pregoeiro fixar, desde logo, a data em que se dará continuidade ao certame, ficando os proponentes já intimados a comparecer ao ato público, a fim de acompanhar o julgamento da habilitação.</w:t>
      </w:r>
    </w:p>
    <w:p w:rsidR="000237A8" w:rsidRPr="000237A8" w:rsidRDefault="000237A8" w:rsidP="000237A8">
      <w:pPr>
        <w:jc w:val="both"/>
        <w:rPr>
          <w:rFonts w:cs="Arial"/>
          <w:sz w:val="20"/>
        </w:rPr>
      </w:pPr>
      <w:r w:rsidRPr="000237A8">
        <w:rPr>
          <w:rFonts w:cs="Arial"/>
          <w:sz w:val="20"/>
        </w:rPr>
        <w:t>4.6.2 O benefício de que trata o item 4.5.1 não eximirá a proponente da apresentação de todos os documentos, ainda que apresentem alguma restrição.</w:t>
      </w:r>
    </w:p>
    <w:p w:rsidR="000237A8" w:rsidRPr="000237A8" w:rsidRDefault="000237A8" w:rsidP="000237A8">
      <w:pPr>
        <w:jc w:val="both"/>
        <w:rPr>
          <w:rFonts w:cs="Arial"/>
          <w:sz w:val="20"/>
        </w:rPr>
      </w:pPr>
      <w:r w:rsidRPr="000237A8">
        <w:rPr>
          <w:rFonts w:cs="Arial"/>
          <w:sz w:val="20"/>
        </w:rPr>
        <w:t xml:space="preserve">4.6.3 A não regularização da documentação, no prazo previsto nesta cláusula, implicará decadência do direito à contratação, sem prejuízo das sanções previstas no art. 81 da Lei nº </w:t>
      </w:r>
      <w:proofErr w:type="gramStart"/>
      <w:r w:rsidRPr="000237A8">
        <w:rPr>
          <w:rFonts w:cs="Arial"/>
          <w:sz w:val="20"/>
        </w:rPr>
        <w:t>8.666,de</w:t>
      </w:r>
      <w:proofErr w:type="gramEnd"/>
      <w:r w:rsidRPr="000237A8">
        <w:rPr>
          <w:rFonts w:cs="Arial"/>
          <w:sz w:val="20"/>
        </w:rPr>
        <w:t xml:space="preserve"> 21 de junho</w:t>
      </w:r>
    </w:p>
    <w:p w:rsidR="000237A8" w:rsidRPr="000237A8" w:rsidRDefault="000237A8" w:rsidP="000237A8">
      <w:pPr>
        <w:jc w:val="both"/>
        <w:rPr>
          <w:rFonts w:cs="Arial"/>
          <w:sz w:val="20"/>
        </w:rPr>
      </w:pPr>
    </w:p>
    <w:p w:rsidR="000237A8" w:rsidRDefault="000237A8" w:rsidP="000237A8">
      <w:pPr>
        <w:jc w:val="both"/>
        <w:rPr>
          <w:rFonts w:cs="Arial"/>
          <w:sz w:val="20"/>
        </w:rPr>
      </w:pPr>
      <w:r w:rsidRPr="000237A8">
        <w:rPr>
          <w:rFonts w:cs="Arial"/>
          <w:sz w:val="20"/>
        </w:rPr>
        <w:t xml:space="preserve"> </w:t>
      </w:r>
      <w:proofErr w:type="gramStart"/>
      <w:r w:rsidRPr="000237A8">
        <w:rPr>
          <w:rFonts w:cs="Arial"/>
          <w:sz w:val="20"/>
        </w:rPr>
        <w:t>de</w:t>
      </w:r>
      <w:proofErr w:type="gramEnd"/>
      <w:r w:rsidRPr="000237A8">
        <w:rPr>
          <w:rFonts w:cs="Arial"/>
          <w:sz w:val="20"/>
        </w:rPr>
        <w:t xml:space="preserve"> 1993, sendo facultado à Administração convocar os proponentes remanescentes, na ordem de classificação, para a assinatura do contrato, ou revogar a licitação.</w:t>
      </w:r>
    </w:p>
    <w:p w:rsidR="000237A8" w:rsidRPr="000237A8" w:rsidRDefault="000237A8" w:rsidP="000237A8">
      <w:pPr>
        <w:jc w:val="both"/>
        <w:rPr>
          <w:rFonts w:cs="Arial"/>
          <w:sz w:val="20"/>
        </w:rPr>
      </w:pPr>
    </w:p>
    <w:p w:rsidR="00562735" w:rsidRPr="00562735" w:rsidRDefault="00562735" w:rsidP="009C587C">
      <w:pPr>
        <w:jc w:val="both"/>
        <w:rPr>
          <w:rFonts w:cs="Arial"/>
          <w:b/>
          <w:sz w:val="20"/>
        </w:rPr>
      </w:pPr>
      <w:r w:rsidRPr="00562735">
        <w:rPr>
          <w:rFonts w:cs="Arial"/>
          <w:b/>
          <w:sz w:val="20"/>
        </w:rPr>
        <w:t>5 - DAS OBRIGAÇÕES DA VENCEDORA</w:t>
      </w:r>
    </w:p>
    <w:p w:rsidR="00562735" w:rsidRPr="00562735" w:rsidRDefault="00562735" w:rsidP="00562735">
      <w:pPr>
        <w:ind w:firstLine="1440"/>
        <w:jc w:val="both"/>
        <w:rPr>
          <w:rFonts w:cs="Arial"/>
          <w:sz w:val="20"/>
        </w:rPr>
      </w:pPr>
    </w:p>
    <w:p w:rsidR="00261634" w:rsidRPr="00261634" w:rsidRDefault="00261634" w:rsidP="00261634">
      <w:pPr>
        <w:jc w:val="both"/>
        <w:rPr>
          <w:rFonts w:cs="Arial"/>
          <w:sz w:val="20"/>
        </w:rPr>
      </w:pPr>
      <w:r w:rsidRPr="00261634">
        <w:rPr>
          <w:rFonts w:cs="Arial"/>
          <w:sz w:val="20"/>
        </w:rPr>
        <w:t xml:space="preserve">5.1 - O prazo </w:t>
      </w:r>
      <w:r w:rsidR="001E0C68">
        <w:rPr>
          <w:rFonts w:cs="Arial"/>
          <w:sz w:val="20"/>
        </w:rPr>
        <w:t xml:space="preserve">para prestação do serviço </w:t>
      </w:r>
      <w:r w:rsidRPr="00261634">
        <w:rPr>
          <w:rFonts w:cs="Arial"/>
          <w:sz w:val="20"/>
        </w:rPr>
        <w:t xml:space="preserve">será conforme disposto na minuta de contrato. </w:t>
      </w:r>
    </w:p>
    <w:p w:rsidR="00261634" w:rsidRPr="00261634" w:rsidRDefault="00261634" w:rsidP="00261634">
      <w:pPr>
        <w:jc w:val="both"/>
        <w:rPr>
          <w:rFonts w:cs="Arial"/>
          <w:sz w:val="20"/>
        </w:rPr>
      </w:pPr>
    </w:p>
    <w:p w:rsidR="00261634" w:rsidRPr="00261634" w:rsidRDefault="00261634" w:rsidP="00261634">
      <w:pPr>
        <w:jc w:val="both"/>
        <w:rPr>
          <w:rFonts w:cs="Arial"/>
          <w:sz w:val="20"/>
        </w:rPr>
      </w:pPr>
      <w:r w:rsidRPr="00261634">
        <w:rPr>
          <w:rFonts w:cs="Arial"/>
          <w:sz w:val="20"/>
        </w:rPr>
        <w:t>5.2 – É de responsabilidade da proponente vencedora todos os encargos fiscais, trabalhistas, previdenciárias, e outros inerentes ao cumprimento do objeto deste certame, ficando o município isento de qualquer responsabilidade civil ou criminal.</w:t>
      </w:r>
    </w:p>
    <w:p w:rsidR="00562735" w:rsidRPr="00562735" w:rsidRDefault="00562735" w:rsidP="00562735">
      <w:pPr>
        <w:jc w:val="both"/>
        <w:rPr>
          <w:rFonts w:cs="Arial"/>
          <w:sz w:val="20"/>
          <w:highlight w:val="yellow"/>
        </w:rPr>
      </w:pPr>
    </w:p>
    <w:p w:rsidR="00562735" w:rsidRPr="00562735" w:rsidRDefault="00562735" w:rsidP="009C587C">
      <w:pPr>
        <w:jc w:val="both"/>
        <w:rPr>
          <w:rFonts w:cs="Arial"/>
          <w:b/>
          <w:sz w:val="20"/>
        </w:rPr>
      </w:pPr>
      <w:r w:rsidRPr="00562735">
        <w:rPr>
          <w:rFonts w:cs="Arial"/>
          <w:b/>
          <w:sz w:val="20"/>
        </w:rPr>
        <w:t xml:space="preserve">6 </w:t>
      </w:r>
      <w:r w:rsidRPr="00562735">
        <w:rPr>
          <w:rFonts w:cs="Arial"/>
          <w:sz w:val="20"/>
        </w:rPr>
        <w:t>-</w:t>
      </w:r>
      <w:r w:rsidRPr="00562735">
        <w:rPr>
          <w:rFonts w:cs="Arial"/>
          <w:b/>
          <w:sz w:val="20"/>
        </w:rPr>
        <w:t xml:space="preserve"> DO RECEBIMENTO E JULGAMENTO DAS PROPOSTAS E DOS DOCUMENTOS DE HABILITAÇÃO </w:t>
      </w:r>
    </w:p>
    <w:p w:rsidR="00562735" w:rsidRPr="00562735" w:rsidRDefault="00562735" w:rsidP="00562735">
      <w:pPr>
        <w:ind w:firstLine="1440"/>
        <w:jc w:val="both"/>
        <w:rPr>
          <w:rFonts w:cs="Arial"/>
          <w:sz w:val="20"/>
        </w:rPr>
      </w:pPr>
    </w:p>
    <w:p w:rsidR="00DC1DE4" w:rsidRPr="00DC1DE4" w:rsidRDefault="00DC1DE4" w:rsidP="00DC1DE4">
      <w:pPr>
        <w:jc w:val="both"/>
        <w:rPr>
          <w:rFonts w:cs="Arial"/>
          <w:sz w:val="20"/>
          <w:szCs w:val="24"/>
        </w:rPr>
      </w:pPr>
      <w:r w:rsidRPr="00DC1DE4">
        <w:rPr>
          <w:rFonts w:cs="Arial"/>
          <w:b/>
          <w:sz w:val="20"/>
          <w:szCs w:val="24"/>
        </w:rPr>
        <w:t>6.1</w:t>
      </w:r>
      <w:r w:rsidRPr="00DC1DE4">
        <w:rPr>
          <w:rFonts w:cs="Arial"/>
          <w:sz w:val="20"/>
          <w:szCs w:val="24"/>
        </w:rPr>
        <w:t xml:space="preserve"> - No dia, hora e local designados no Edital, na presença das proponentes e demais pessoas presentes ao ato público, a Pregoeira, juntamente com a Equipe de Apoio, executará a rotina de credenciamento, conforme disposto no item 2.</w:t>
      </w:r>
    </w:p>
    <w:p w:rsidR="00DC1DE4" w:rsidRPr="00DC1DE4" w:rsidRDefault="00DC1DE4" w:rsidP="00DC1DE4">
      <w:pPr>
        <w:ind w:firstLine="1440"/>
        <w:jc w:val="both"/>
        <w:rPr>
          <w:rFonts w:cs="Arial"/>
          <w:sz w:val="20"/>
          <w:szCs w:val="24"/>
        </w:rPr>
      </w:pPr>
    </w:p>
    <w:p w:rsidR="00DC1DE4" w:rsidRPr="00DC1DE4" w:rsidRDefault="00DC1DE4" w:rsidP="00DC1DE4">
      <w:pPr>
        <w:jc w:val="both"/>
        <w:rPr>
          <w:rFonts w:cs="Arial"/>
          <w:sz w:val="20"/>
          <w:szCs w:val="24"/>
        </w:rPr>
      </w:pPr>
      <w:r w:rsidRPr="00DC1DE4">
        <w:rPr>
          <w:rFonts w:cs="Arial"/>
          <w:b/>
          <w:sz w:val="20"/>
          <w:szCs w:val="24"/>
        </w:rPr>
        <w:t>6.2</w:t>
      </w:r>
      <w:r w:rsidRPr="00DC1DE4">
        <w:rPr>
          <w:rFonts w:cs="Arial"/>
          <w:sz w:val="20"/>
          <w:szCs w:val="24"/>
        </w:rPr>
        <w:t xml:space="preserve"> - Verificadas as credenciais e declarada aberta a sessão, a Pregoeira solicitará e receberá, em envelopes devidamente lacrados, a proposta e os documentos exigidos para habilitação.</w:t>
      </w:r>
    </w:p>
    <w:p w:rsidR="00DC1DE4" w:rsidRPr="00DC1DE4" w:rsidRDefault="00DC1DE4" w:rsidP="00DC1DE4">
      <w:pPr>
        <w:jc w:val="both"/>
        <w:rPr>
          <w:rFonts w:cs="Arial"/>
          <w:sz w:val="20"/>
          <w:szCs w:val="24"/>
        </w:rPr>
      </w:pPr>
    </w:p>
    <w:p w:rsidR="00DC1DE4" w:rsidRPr="00DC1DE4" w:rsidRDefault="00DC1DE4" w:rsidP="00DC1DE4">
      <w:pPr>
        <w:jc w:val="both"/>
        <w:rPr>
          <w:rFonts w:cs="Arial"/>
          <w:sz w:val="20"/>
          <w:szCs w:val="24"/>
        </w:rPr>
      </w:pPr>
      <w:r w:rsidRPr="00DC1DE4">
        <w:rPr>
          <w:rFonts w:cs="Arial"/>
          <w:b/>
          <w:sz w:val="20"/>
          <w:szCs w:val="24"/>
        </w:rPr>
        <w:t>6.3</w:t>
      </w:r>
      <w:r w:rsidRPr="00DC1DE4">
        <w:rPr>
          <w:rFonts w:cs="Arial"/>
          <w:sz w:val="20"/>
          <w:szCs w:val="24"/>
        </w:rPr>
        <w:t xml:space="preserve"> - Em nenhuma hipótese serão recebidos envelopes contendo proposta e os documentos de habilitação fora do prazo estabelecido neste Edital.</w:t>
      </w:r>
    </w:p>
    <w:p w:rsidR="00DC1DE4" w:rsidRPr="00DC1DE4" w:rsidRDefault="00DC1DE4" w:rsidP="00DC1DE4">
      <w:pPr>
        <w:ind w:firstLine="1440"/>
        <w:jc w:val="both"/>
        <w:rPr>
          <w:rFonts w:cs="Arial"/>
          <w:sz w:val="20"/>
          <w:szCs w:val="24"/>
        </w:rPr>
      </w:pPr>
    </w:p>
    <w:p w:rsidR="00DC1DE4" w:rsidRPr="00DC1DE4" w:rsidRDefault="00DC1DE4" w:rsidP="00DC1DE4">
      <w:pPr>
        <w:jc w:val="both"/>
        <w:rPr>
          <w:rFonts w:cs="Arial"/>
          <w:sz w:val="20"/>
          <w:szCs w:val="24"/>
        </w:rPr>
      </w:pPr>
      <w:r w:rsidRPr="00DC1DE4">
        <w:rPr>
          <w:rFonts w:cs="Arial"/>
          <w:b/>
          <w:sz w:val="20"/>
          <w:szCs w:val="24"/>
        </w:rPr>
        <w:t>6.4</w:t>
      </w:r>
      <w:r w:rsidRPr="00DC1DE4">
        <w:rPr>
          <w:rFonts w:cs="Arial"/>
          <w:sz w:val="20"/>
          <w:szCs w:val="24"/>
        </w:rPr>
        <w:t xml:space="preserve"> - Serão abertos primeiramente os envelopes contendo as propostas de preços, ocasião em que será procedida à verificação da conformidade das mesmas com os requisitos estabelecidos neste instrumento, com exceção do preço, desclassificando-se as incompatíveis.</w:t>
      </w:r>
    </w:p>
    <w:p w:rsidR="00DC1DE4" w:rsidRPr="00DC1DE4" w:rsidRDefault="00DC1DE4" w:rsidP="00DC1DE4">
      <w:pPr>
        <w:ind w:firstLine="1440"/>
        <w:jc w:val="both"/>
        <w:rPr>
          <w:rFonts w:cs="Arial"/>
          <w:sz w:val="20"/>
          <w:szCs w:val="24"/>
        </w:rPr>
      </w:pPr>
    </w:p>
    <w:p w:rsidR="00DC1DE4" w:rsidRPr="00DC1DE4" w:rsidRDefault="00DC1DE4" w:rsidP="00DC1DE4">
      <w:pPr>
        <w:jc w:val="both"/>
        <w:rPr>
          <w:rFonts w:cs="Arial"/>
          <w:sz w:val="20"/>
          <w:szCs w:val="24"/>
        </w:rPr>
      </w:pPr>
      <w:r w:rsidRPr="00DC1DE4">
        <w:rPr>
          <w:rFonts w:cs="Arial"/>
          <w:b/>
          <w:sz w:val="20"/>
          <w:szCs w:val="24"/>
        </w:rPr>
        <w:t>6.5</w:t>
      </w:r>
      <w:r w:rsidRPr="00DC1DE4">
        <w:rPr>
          <w:rFonts w:cs="Arial"/>
          <w:sz w:val="20"/>
          <w:szCs w:val="24"/>
        </w:rPr>
        <w:t xml:space="preserve"> - No curso da sessão, dentre as propostas que atenderem às exigências constantes do Edital, o autor da oferta de valor mais baixo e os das ofertas com preços de até 10% (dez por cento) </w:t>
      </w:r>
      <w:proofErr w:type="spellStart"/>
      <w:r w:rsidRPr="00DC1DE4">
        <w:rPr>
          <w:rFonts w:cs="Arial"/>
          <w:sz w:val="20"/>
          <w:szCs w:val="24"/>
        </w:rPr>
        <w:t>superiores</w:t>
      </w:r>
      <w:proofErr w:type="spellEnd"/>
      <w:r w:rsidRPr="00DC1DE4">
        <w:rPr>
          <w:rFonts w:cs="Arial"/>
          <w:sz w:val="20"/>
          <w:szCs w:val="24"/>
        </w:rPr>
        <w:t xml:space="preserve"> àquela poderão fazer lances verbais e sucessivos, em valores distintos e decrescentes.</w:t>
      </w:r>
    </w:p>
    <w:p w:rsidR="00DC1DE4" w:rsidRPr="00DC1DE4" w:rsidRDefault="00DC1DE4" w:rsidP="00DC1DE4">
      <w:pPr>
        <w:jc w:val="both"/>
        <w:rPr>
          <w:rFonts w:cs="Arial"/>
          <w:sz w:val="20"/>
          <w:szCs w:val="24"/>
        </w:rPr>
      </w:pPr>
    </w:p>
    <w:p w:rsidR="00DC1DE4" w:rsidRPr="00DC1DE4" w:rsidRDefault="00DC1DE4" w:rsidP="00DC1DE4">
      <w:pPr>
        <w:jc w:val="both"/>
        <w:rPr>
          <w:rFonts w:cs="Arial"/>
          <w:sz w:val="20"/>
          <w:szCs w:val="24"/>
        </w:rPr>
      </w:pPr>
      <w:r w:rsidRPr="00DC1DE4">
        <w:rPr>
          <w:rFonts w:cs="Arial"/>
          <w:b/>
          <w:sz w:val="20"/>
          <w:szCs w:val="24"/>
        </w:rPr>
        <w:t>6.6</w:t>
      </w:r>
      <w:r w:rsidRPr="00DC1DE4">
        <w:rPr>
          <w:rFonts w:cs="Arial"/>
          <w:sz w:val="20"/>
          <w:szCs w:val="24"/>
        </w:rPr>
        <w:t xml:space="preserve"> - Não havendo pelo menos três ofertas nas condições definidas no item anterior, poderão os autores das melhores propostas, até o máximo de três, oferecerem lances verbais e sucessivos, quaisquer que sejam os preços oferecidos.</w:t>
      </w:r>
    </w:p>
    <w:p w:rsidR="00DC1DE4" w:rsidRPr="00DC1DE4" w:rsidRDefault="00DC1DE4" w:rsidP="00DC1DE4">
      <w:pPr>
        <w:ind w:firstLine="1440"/>
        <w:jc w:val="both"/>
        <w:rPr>
          <w:rFonts w:cs="Arial"/>
          <w:sz w:val="20"/>
          <w:szCs w:val="24"/>
        </w:rPr>
      </w:pPr>
    </w:p>
    <w:p w:rsidR="00DC1DE4" w:rsidRPr="00DC1DE4" w:rsidRDefault="00DC1DE4" w:rsidP="00DC1DE4">
      <w:pPr>
        <w:jc w:val="both"/>
        <w:rPr>
          <w:rFonts w:cs="Arial"/>
          <w:sz w:val="20"/>
          <w:szCs w:val="24"/>
        </w:rPr>
      </w:pPr>
      <w:r w:rsidRPr="00DC1DE4">
        <w:rPr>
          <w:rFonts w:cs="Arial"/>
          <w:b/>
          <w:sz w:val="20"/>
          <w:szCs w:val="24"/>
        </w:rPr>
        <w:t>6.7</w:t>
      </w:r>
      <w:r w:rsidRPr="00DC1DE4">
        <w:rPr>
          <w:rFonts w:cs="Arial"/>
          <w:sz w:val="20"/>
          <w:szCs w:val="24"/>
        </w:rPr>
        <w:t xml:space="preserve"> - A oferta dos lances deverá ser efetuada, por item, no momento em que for conferida a palavra ao proponente, na ordem decrescente dos preços.</w:t>
      </w:r>
    </w:p>
    <w:p w:rsidR="00DC1DE4" w:rsidRPr="00DC1DE4" w:rsidRDefault="00DC1DE4" w:rsidP="00DC1DE4">
      <w:pPr>
        <w:ind w:firstLine="1440"/>
        <w:jc w:val="both"/>
        <w:rPr>
          <w:rFonts w:cs="Arial"/>
          <w:sz w:val="20"/>
          <w:szCs w:val="24"/>
        </w:rPr>
      </w:pPr>
    </w:p>
    <w:p w:rsidR="00DC1DE4" w:rsidRPr="00DC1DE4" w:rsidRDefault="00DC1DE4" w:rsidP="00DC1DE4">
      <w:pPr>
        <w:jc w:val="both"/>
        <w:rPr>
          <w:rFonts w:cs="Arial"/>
          <w:sz w:val="20"/>
          <w:szCs w:val="24"/>
        </w:rPr>
      </w:pPr>
      <w:r w:rsidRPr="00DC1DE4">
        <w:rPr>
          <w:rFonts w:cs="Arial"/>
          <w:b/>
          <w:sz w:val="20"/>
          <w:szCs w:val="24"/>
        </w:rPr>
        <w:t>6.8 – Das propostas e dos lances ofertados não caberá retratação</w:t>
      </w:r>
      <w:r w:rsidRPr="00DC1DE4">
        <w:rPr>
          <w:rFonts w:cs="Arial"/>
          <w:sz w:val="20"/>
          <w:szCs w:val="24"/>
        </w:rPr>
        <w:t>.</w:t>
      </w:r>
    </w:p>
    <w:p w:rsidR="00DC1DE4" w:rsidRPr="00DC1DE4" w:rsidRDefault="00DC1DE4" w:rsidP="00DC1DE4">
      <w:pPr>
        <w:ind w:left="708" w:firstLine="1440"/>
        <w:jc w:val="both"/>
        <w:rPr>
          <w:rFonts w:cs="Arial"/>
          <w:sz w:val="20"/>
          <w:szCs w:val="24"/>
        </w:rPr>
      </w:pPr>
    </w:p>
    <w:p w:rsidR="00DC1DE4" w:rsidRPr="00DC1DE4" w:rsidRDefault="00DC1DE4" w:rsidP="00DC1DE4">
      <w:pPr>
        <w:jc w:val="both"/>
        <w:rPr>
          <w:rFonts w:cs="Arial"/>
          <w:sz w:val="20"/>
          <w:szCs w:val="24"/>
        </w:rPr>
      </w:pPr>
      <w:r w:rsidRPr="00DC1DE4">
        <w:rPr>
          <w:rFonts w:cs="Arial"/>
          <w:b/>
          <w:sz w:val="20"/>
          <w:szCs w:val="24"/>
        </w:rPr>
        <w:t>6.9</w:t>
      </w:r>
      <w:r w:rsidRPr="00DC1DE4">
        <w:rPr>
          <w:rFonts w:cs="Arial"/>
          <w:sz w:val="20"/>
          <w:szCs w:val="24"/>
        </w:rPr>
        <w:t xml:space="preserve"> - A desistência em apresentar lance verbal, quando convocado pela Pregoeira, implicará a exclusão do proponente da fase de lances, referente àquele item, e na manutenção do último preço apresentado pelo proponente.</w:t>
      </w:r>
    </w:p>
    <w:p w:rsidR="00DC1DE4" w:rsidRPr="00DC1DE4" w:rsidRDefault="00DC1DE4" w:rsidP="00DC1DE4">
      <w:pPr>
        <w:ind w:firstLine="1440"/>
        <w:jc w:val="both"/>
        <w:rPr>
          <w:rFonts w:cs="Arial"/>
          <w:sz w:val="20"/>
          <w:szCs w:val="24"/>
        </w:rPr>
      </w:pPr>
    </w:p>
    <w:p w:rsidR="00DC1DE4" w:rsidRPr="00DC1DE4" w:rsidRDefault="00DC1DE4" w:rsidP="00DC1DE4">
      <w:pPr>
        <w:jc w:val="both"/>
        <w:rPr>
          <w:rFonts w:cs="Arial"/>
          <w:sz w:val="20"/>
          <w:szCs w:val="24"/>
        </w:rPr>
      </w:pPr>
      <w:r w:rsidRPr="00DC1DE4">
        <w:rPr>
          <w:rFonts w:cs="Arial"/>
          <w:b/>
          <w:sz w:val="20"/>
          <w:szCs w:val="24"/>
        </w:rPr>
        <w:t>6.10</w:t>
      </w:r>
      <w:r w:rsidRPr="00DC1DE4">
        <w:rPr>
          <w:rFonts w:cs="Arial"/>
          <w:sz w:val="20"/>
          <w:szCs w:val="24"/>
        </w:rPr>
        <w:t xml:space="preserve"> - O encerramento da etapa competitiva dar-se-á quando, indagados pela Pregoeira, os proponentes manifestarem seu desinteresse em apresentar novos lances.</w:t>
      </w:r>
    </w:p>
    <w:p w:rsidR="00DC1DE4" w:rsidRPr="00DC1DE4" w:rsidRDefault="00DC1DE4" w:rsidP="00DC1DE4">
      <w:pPr>
        <w:ind w:firstLine="1440"/>
        <w:jc w:val="both"/>
        <w:rPr>
          <w:rFonts w:cs="Arial"/>
          <w:sz w:val="20"/>
          <w:szCs w:val="24"/>
        </w:rPr>
      </w:pPr>
    </w:p>
    <w:p w:rsidR="00DC1DE4" w:rsidRPr="00DC1DE4" w:rsidRDefault="00DC1DE4" w:rsidP="00DC1DE4">
      <w:pPr>
        <w:jc w:val="both"/>
        <w:rPr>
          <w:rFonts w:cs="Arial"/>
          <w:sz w:val="20"/>
          <w:szCs w:val="24"/>
        </w:rPr>
      </w:pPr>
      <w:r w:rsidRPr="00DC1DE4">
        <w:rPr>
          <w:rFonts w:cs="Arial"/>
          <w:b/>
          <w:sz w:val="20"/>
          <w:szCs w:val="24"/>
        </w:rPr>
        <w:t>6.11</w:t>
      </w:r>
      <w:r w:rsidRPr="00DC1DE4">
        <w:rPr>
          <w:rFonts w:cs="Arial"/>
          <w:sz w:val="20"/>
          <w:szCs w:val="24"/>
        </w:rPr>
        <w:t xml:space="preserve"> - Finalizada a fase de lances e ordenadas as ofertas, de acordo com o menor preço apresentado a Pregoeira verificará a compatibilidade dos preços ofertados com os praticados no mercado, desclassificando as propostas dos proponentes que apresentarem preço excessivo, assim considerados aqueles acima do preço de mercado.</w:t>
      </w:r>
    </w:p>
    <w:p w:rsidR="00DC1DE4" w:rsidRPr="00DC1DE4" w:rsidRDefault="00DC1DE4" w:rsidP="00DC1DE4">
      <w:pPr>
        <w:ind w:firstLine="1440"/>
        <w:jc w:val="both"/>
        <w:rPr>
          <w:rFonts w:cs="Arial"/>
          <w:sz w:val="20"/>
          <w:szCs w:val="24"/>
        </w:rPr>
      </w:pPr>
    </w:p>
    <w:p w:rsidR="00DC1DE4" w:rsidRPr="00DC1DE4" w:rsidRDefault="00DC1DE4" w:rsidP="00DC1DE4">
      <w:pPr>
        <w:jc w:val="both"/>
        <w:rPr>
          <w:rFonts w:cs="Arial"/>
          <w:sz w:val="20"/>
          <w:szCs w:val="24"/>
        </w:rPr>
      </w:pPr>
      <w:r w:rsidRPr="00DC1DE4">
        <w:rPr>
          <w:rFonts w:cs="Arial"/>
          <w:b/>
          <w:sz w:val="20"/>
          <w:szCs w:val="24"/>
        </w:rPr>
        <w:t>6.12</w:t>
      </w:r>
      <w:r w:rsidRPr="00DC1DE4">
        <w:rPr>
          <w:rFonts w:cs="Arial"/>
          <w:sz w:val="20"/>
          <w:szCs w:val="24"/>
        </w:rPr>
        <w:t xml:space="preserve"> - A Pregoeira poderá negociar diretamente com o proponente que apresentou o menor preço, por item, para que seja obtido preço ainda melhor.</w:t>
      </w:r>
    </w:p>
    <w:p w:rsidR="00DC1DE4" w:rsidRPr="00DC1DE4" w:rsidRDefault="00DC1DE4" w:rsidP="00DC1DE4">
      <w:pPr>
        <w:jc w:val="both"/>
        <w:rPr>
          <w:rFonts w:cs="Arial"/>
          <w:sz w:val="20"/>
          <w:szCs w:val="24"/>
        </w:rPr>
      </w:pPr>
      <w:r w:rsidRPr="00DC1DE4">
        <w:rPr>
          <w:rFonts w:cs="Arial"/>
          <w:sz w:val="20"/>
          <w:szCs w:val="24"/>
        </w:rPr>
        <w:t> </w:t>
      </w:r>
    </w:p>
    <w:p w:rsidR="00DC1DE4" w:rsidRPr="00DC1DE4" w:rsidRDefault="00DC1DE4" w:rsidP="00DC1DE4">
      <w:pPr>
        <w:jc w:val="both"/>
        <w:rPr>
          <w:rFonts w:cs="Arial"/>
          <w:sz w:val="20"/>
          <w:szCs w:val="24"/>
        </w:rPr>
      </w:pPr>
      <w:r w:rsidRPr="00DC1DE4">
        <w:rPr>
          <w:rFonts w:cs="Arial"/>
          <w:b/>
          <w:sz w:val="20"/>
          <w:szCs w:val="24"/>
        </w:rPr>
        <w:t>6.13</w:t>
      </w:r>
      <w:r w:rsidRPr="00DC1DE4">
        <w:rPr>
          <w:rFonts w:cs="Arial"/>
          <w:sz w:val="20"/>
          <w:szCs w:val="24"/>
        </w:rPr>
        <w:t xml:space="preserve"> - Será aberto o envelope contendo a documentação de habilitação do licitante que tiver formulado a proposta de menor preço, para confirmação das suas condições </w:t>
      </w:r>
      <w:proofErr w:type="spellStart"/>
      <w:r w:rsidRPr="00DC1DE4">
        <w:rPr>
          <w:rFonts w:cs="Arial"/>
          <w:sz w:val="20"/>
          <w:szCs w:val="24"/>
        </w:rPr>
        <w:t>habilitatórias</w:t>
      </w:r>
      <w:proofErr w:type="spellEnd"/>
      <w:r w:rsidRPr="00DC1DE4">
        <w:rPr>
          <w:rFonts w:cs="Arial"/>
          <w:sz w:val="20"/>
          <w:szCs w:val="24"/>
        </w:rPr>
        <w:t>.</w:t>
      </w:r>
    </w:p>
    <w:p w:rsidR="00DC1DE4" w:rsidRPr="00DC1DE4" w:rsidRDefault="00DC1DE4" w:rsidP="00DC1DE4">
      <w:pPr>
        <w:ind w:firstLine="1440"/>
        <w:jc w:val="both"/>
        <w:rPr>
          <w:rFonts w:cs="Arial"/>
          <w:sz w:val="20"/>
          <w:szCs w:val="24"/>
        </w:rPr>
      </w:pPr>
    </w:p>
    <w:p w:rsidR="00DC1DE4" w:rsidRPr="00DC1DE4" w:rsidRDefault="00DC1DE4" w:rsidP="00DC1DE4">
      <w:pPr>
        <w:jc w:val="both"/>
        <w:rPr>
          <w:rFonts w:cs="Arial"/>
          <w:sz w:val="20"/>
          <w:szCs w:val="24"/>
        </w:rPr>
      </w:pPr>
      <w:r w:rsidRPr="00DC1DE4">
        <w:rPr>
          <w:rFonts w:cs="Arial"/>
          <w:b/>
          <w:sz w:val="20"/>
          <w:szCs w:val="24"/>
        </w:rPr>
        <w:t>6.14</w:t>
      </w:r>
      <w:r w:rsidRPr="00DC1DE4">
        <w:rPr>
          <w:rFonts w:cs="Arial"/>
          <w:sz w:val="20"/>
          <w:szCs w:val="24"/>
        </w:rPr>
        <w:t xml:space="preserve"> - No caso de inabilitação do proponente que tiver apresentado a melhor oferta, serão analisados os documentos </w:t>
      </w:r>
      <w:proofErr w:type="spellStart"/>
      <w:r w:rsidRPr="00DC1DE4">
        <w:rPr>
          <w:rFonts w:cs="Arial"/>
          <w:sz w:val="20"/>
          <w:szCs w:val="24"/>
        </w:rPr>
        <w:t>habilitatórios</w:t>
      </w:r>
      <w:proofErr w:type="spellEnd"/>
      <w:r w:rsidRPr="00DC1DE4">
        <w:rPr>
          <w:rFonts w:cs="Arial"/>
          <w:sz w:val="20"/>
          <w:szCs w:val="24"/>
        </w:rPr>
        <w:t xml:space="preserve"> do licitante da proposta de segundo menor preço, e assim sucessivamente, até que um licitante atenda às condições fixadas neste instrumento convocatório.</w:t>
      </w:r>
    </w:p>
    <w:p w:rsidR="00DC1DE4" w:rsidRPr="00DC1DE4" w:rsidRDefault="00DC1DE4" w:rsidP="00DC1DE4">
      <w:pPr>
        <w:ind w:firstLine="1440"/>
        <w:jc w:val="both"/>
        <w:rPr>
          <w:rFonts w:cs="Arial"/>
          <w:sz w:val="20"/>
          <w:szCs w:val="24"/>
        </w:rPr>
      </w:pPr>
    </w:p>
    <w:p w:rsidR="00DC1DE4" w:rsidRPr="00DC1DE4" w:rsidRDefault="00DC1DE4" w:rsidP="00DC1DE4">
      <w:pPr>
        <w:jc w:val="both"/>
        <w:rPr>
          <w:rFonts w:cs="Arial"/>
          <w:sz w:val="20"/>
          <w:szCs w:val="24"/>
        </w:rPr>
      </w:pPr>
      <w:r w:rsidRPr="00DC1DE4">
        <w:rPr>
          <w:rFonts w:cs="Arial"/>
          <w:b/>
          <w:sz w:val="20"/>
          <w:szCs w:val="24"/>
        </w:rPr>
        <w:t>6.15</w:t>
      </w:r>
      <w:r w:rsidRPr="00DC1DE4">
        <w:rPr>
          <w:rFonts w:cs="Arial"/>
          <w:sz w:val="20"/>
          <w:szCs w:val="24"/>
        </w:rPr>
        <w:t xml:space="preserve"> - Verificado o atendimento das exigências </w:t>
      </w:r>
      <w:proofErr w:type="spellStart"/>
      <w:r w:rsidRPr="00DC1DE4">
        <w:rPr>
          <w:rFonts w:cs="Arial"/>
          <w:sz w:val="20"/>
          <w:szCs w:val="24"/>
        </w:rPr>
        <w:t>habilitatórias</w:t>
      </w:r>
      <w:proofErr w:type="spellEnd"/>
      <w:r w:rsidRPr="00DC1DE4">
        <w:rPr>
          <w:rFonts w:cs="Arial"/>
          <w:sz w:val="20"/>
          <w:szCs w:val="24"/>
        </w:rPr>
        <w:t>, será declarada a ordem de classificação dos licitantes, por item.</w:t>
      </w:r>
    </w:p>
    <w:p w:rsidR="00DC1DE4" w:rsidRPr="00DC1DE4" w:rsidRDefault="00DC1DE4" w:rsidP="00DC1DE4">
      <w:pPr>
        <w:ind w:firstLine="1440"/>
        <w:jc w:val="both"/>
        <w:rPr>
          <w:rFonts w:cs="Arial"/>
          <w:sz w:val="20"/>
          <w:szCs w:val="24"/>
        </w:rPr>
      </w:pPr>
    </w:p>
    <w:p w:rsidR="00DC1DE4" w:rsidRPr="00DC1DE4" w:rsidRDefault="00DC1DE4" w:rsidP="00DC1DE4">
      <w:pPr>
        <w:jc w:val="both"/>
        <w:rPr>
          <w:rFonts w:cs="Arial"/>
          <w:sz w:val="20"/>
          <w:szCs w:val="24"/>
        </w:rPr>
      </w:pPr>
      <w:r w:rsidRPr="00DC1DE4">
        <w:rPr>
          <w:rFonts w:cs="Arial"/>
          <w:b/>
          <w:sz w:val="20"/>
          <w:szCs w:val="24"/>
        </w:rPr>
        <w:t>6.16</w:t>
      </w:r>
      <w:r w:rsidRPr="00DC1DE4">
        <w:rPr>
          <w:rFonts w:cs="Arial"/>
          <w:sz w:val="20"/>
          <w:szCs w:val="24"/>
        </w:rPr>
        <w:t xml:space="preserve"> - Será declarado vencedor o licitante que ocupar o primeiro lugar em cada item</w:t>
      </w:r>
    </w:p>
    <w:p w:rsidR="00DC1DE4" w:rsidRPr="00DC1DE4" w:rsidRDefault="00DC1DE4" w:rsidP="00DC1DE4">
      <w:pPr>
        <w:ind w:firstLine="1440"/>
        <w:jc w:val="both"/>
        <w:rPr>
          <w:rFonts w:cs="Arial"/>
          <w:sz w:val="20"/>
          <w:szCs w:val="24"/>
        </w:rPr>
      </w:pPr>
    </w:p>
    <w:p w:rsidR="00DC1DE4" w:rsidRPr="00DC1DE4" w:rsidRDefault="00DC1DE4" w:rsidP="00DC1DE4">
      <w:pPr>
        <w:jc w:val="both"/>
        <w:rPr>
          <w:rFonts w:cs="Arial"/>
          <w:sz w:val="20"/>
          <w:szCs w:val="24"/>
        </w:rPr>
      </w:pPr>
      <w:r w:rsidRPr="00DC1DE4">
        <w:rPr>
          <w:rFonts w:cs="Arial"/>
          <w:b/>
          <w:sz w:val="20"/>
          <w:szCs w:val="24"/>
        </w:rPr>
        <w:t>6.17</w:t>
      </w:r>
      <w:r w:rsidRPr="00DC1DE4">
        <w:rPr>
          <w:rFonts w:cs="Arial"/>
          <w:sz w:val="20"/>
          <w:szCs w:val="24"/>
        </w:rPr>
        <w:t xml:space="preserve"> - A Pregoeira manterá em seu poder os envelopes com a documentação dos demais licitantes, pelo prazo de 10 (dez) dias, após a homologação da licitação, devendo as empresas retirá-los neste período, sob pena de inutilização dos mesmos.</w:t>
      </w:r>
    </w:p>
    <w:p w:rsidR="00DC1DE4" w:rsidRPr="00DC1DE4" w:rsidRDefault="00DC1DE4" w:rsidP="00DC1DE4">
      <w:pPr>
        <w:jc w:val="both"/>
        <w:rPr>
          <w:rFonts w:cs="Arial"/>
          <w:sz w:val="20"/>
          <w:szCs w:val="24"/>
        </w:rPr>
      </w:pPr>
    </w:p>
    <w:p w:rsidR="00DC1DE4" w:rsidRPr="00DC1DE4" w:rsidRDefault="00DC1DE4" w:rsidP="00DC1DE4">
      <w:pPr>
        <w:jc w:val="both"/>
        <w:rPr>
          <w:rFonts w:cs="Arial"/>
          <w:b/>
          <w:sz w:val="20"/>
          <w:szCs w:val="24"/>
        </w:rPr>
      </w:pPr>
      <w:r w:rsidRPr="00DC1DE4">
        <w:rPr>
          <w:rFonts w:cs="Arial"/>
          <w:b/>
          <w:sz w:val="20"/>
          <w:szCs w:val="24"/>
        </w:rPr>
        <w:t xml:space="preserve">6.18 – </w:t>
      </w:r>
      <w:proofErr w:type="gramStart"/>
      <w:r w:rsidR="00E40F66" w:rsidRPr="00DC1DE4">
        <w:rPr>
          <w:rFonts w:cs="Arial"/>
          <w:sz w:val="20"/>
          <w:szCs w:val="24"/>
        </w:rPr>
        <w:t xml:space="preserve">Todos os documentos </w:t>
      </w:r>
      <w:r w:rsidR="00E40F66">
        <w:rPr>
          <w:rFonts w:cs="Arial"/>
          <w:sz w:val="20"/>
          <w:szCs w:val="24"/>
        </w:rPr>
        <w:t>e</w:t>
      </w:r>
      <w:r w:rsidR="00E40F66" w:rsidRPr="00DC1DE4">
        <w:rPr>
          <w:rFonts w:cs="Arial"/>
          <w:sz w:val="20"/>
          <w:szCs w:val="24"/>
        </w:rPr>
        <w:t xml:space="preserve"> as propostas</w:t>
      </w:r>
      <w:proofErr w:type="gramEnd"/>
      <w:r w:rsidRPr="00DC1DE4">
        <w:rPr>
          <w:rFonts w:cs="Arial"/>
          <w:sz w:val="20"/>
          <w:szCs w:val="24"/>
        </w:rPr>
        <w:t xml:space="preserve"> deverão ser rubricadas pela Pregoeira, pela Equipe de Apoio e por todos os licitantes presentes.</w:t>
      </w:r>
    </w:p>
    <w:p w:rsidR="00DC1DE4" w:rsidRPr="00DC1DE4" w:rsidRDefault="00DC1DE4" w:rsidP="00DC1DE4">
      <w:pPr>
        <w:ind w:firstLine="1440"/>
        <w:jc w:val="both"/>
        <w:rPr>
          <w:rFonts w:cs="Arial"/>
          <w:b/>
          <w:sz w:val="20"/>
          <w:szCs w:val="24"/>
        </w:rPr>
      </w:pPr>
    </w:p>
    <w:p w:rsidR="00DC1DE4" w:rsidRPr="00DC1DE4" w:rsidRDefault="00DC1DE4" w:rsidP="00DC1DE4">
      <w:pPr>
        <w:jc w:val="both"/>
        <w:rPr>
          <w:rFonts w:cs="Arial"/>
          <w:sz w:val="20"/>
          <w:szCs w:val="24"/>
        </w:rPr>
      </w:pPr>
      <w:r w:rsidRPr="00DC1DE4">
        <w:rPr>
          <w:rFonts w:cs="Arial"/>
          <w:b/>
          <w:sz w:val="20"/>
          <w:szCs w:val="24"/>
        </w:rPr>
        <w:t>6.19</w:t>
      </w:r>
      <w:r w:rsidRPr="00DC1DE4">
        <w:rPr>
          <w:rFonts w:cs="Arial"/>
          <w:sz w:val="20"/>
          <w:szCs w:val="24"/>
        </w:rPr>
        <w:t xml:space="preserve"> - Da sessão pública será lavrada ata circunstanciada, devendo esta ser assinada pela Pregoeira, pela Equipe de Apoio e por todos os licitantes presentes.</w:t>
      </w:r>
    </w:p>
    <w:p w:rsidR="00562735" w:rsidRPr="00562735" w:rsidRDefault="00562735" w:rsidP="00562735">
      <w:pPr>
        <w:ind w:right="2857"/>
        <w:rPr>
          <w:rFonts w:cs="Arial"/>
          <w:sz w:val="20"/>
        </w:rPr>
      </w:pPr>
    </w:p>
    <w:p w:rsidR="00562735" w:rsidRPr="00562735" w:rsidRDefault="00562735" w:rsidP="009C587C">
      <w:pPr>
        <w:jc w:val="both"/>
        <w:rPr>
          <w:rFonts w:cs="Arial"/>
          <w:b/>
          <w:sz w:val="20"/>
        </w:rPr>
      </w:pPr>
      <w:r w:rsidRPr="00562735">
        <w:rPr>
          <w:rFonts w:cs="Arial"/>
          <w:b/>
          <w:sz w:val="20"/>
        </w:rPr>
        <w:t xml:space="preserve">7 </w:t>
      </w:r>
      <w:r w:rsidRPr="00562735">
        <w:rPr>
          <w:rFonts w:cs="Arial"/>
          <w:sz w:val="20"/>
        </w:rPr>
        <w:t>-</w:t>
      </w:r>
      <w:r w:rsidRPr="00562735">
        <w:rPr>
          <w:rFonts w:cs="Arial"/>
          <w:b/>
          <w:sz w:val="20"/>
        </w:rPr>
        <w:t xml:space="preserve"> DOS CRITÉRIOS DE JULGAMENTO E ADJUDICAÇÃO</w:t>
      </w:r>
    </w:p>
    <w:p w:rsidR="00562735" w:rsidRPr="00562735" w:rsidRDefault="00562735" w:rsidP="00562735">
      <w:pPr>
        <w:ind w:firstLine="1440"/>
        <w:jc w:val="both"/>
        <w:rPr>
          <w:rFonts w:cs="Arial"/>
          <w:b/>
          <w:sz w:val="20"/>
        </w:rPr>
      </w:pPr>
    </w:p>
    <w:p w:rsidR="00562735" w:rsidRPr="00562735" w:rsidRDefault="00562735" w:rsidP="00933E60">
      <w:pPr>
        <w:jc w:val="both"/>
        <w:rPr>
          <w:rFonts w:cs="Arial"/>
          <w:sz w:val="20"/>
        </w:rPr>
      </w:pPr>
      <w:r w:rsidRPr="00933E60">
        <w:rPr>
          <w:rFonts w:cs="Arial"/>
          <w:b/>
          <w:sz w:val="20"/>
        </w:rPr>
        <w:t>7.1</w:t>
      </w:r>
      <w:r w:rsidRPr="00562735">
        <w:rPr>
          <w:rFonts w:cs="Arial"/>
          <w:sz w:val="20"/>
        </w:rPr>
        <w:t xml:space="preserve"> - A presente licitação será adjudicada à proponente que apresentar proposta de </w:t>
      </w:r>
      <w:r w:rsidRPr="00562735">
        <w:rPr>
          <w:rFonts w:cs="Arial"/>
          <w:b/>
          <w:sz w:val="20"/>
        </w:rPr>
        <w:t>MENOR PREÇO</w:t>
      </w:r>
      <w:r w:rsidR="00C21133">
        <w:rPr>
          <w:rFonts w:cs="Arial"/>
          <w:b/>
          <w:sz w:val="20"/>
        </w:rPr>
        <w:t xml:space="preserve"> POR ITEM</w:t>
      </w:r>
      <w:r w:rsidRPr="00562735">
        <w:rPr>
          <w:rFonts w:cs="Arial"/>
          <w:sz w:val="20"/>
        </w:rPr>
        <w:t>, desde que atendidas as exigências deste Edital.</w:t>
      </w:r>
    </w:p>
    <w:p w:rsidR="00562735" w:rsidRPr="00562735" w:rsidRDefault="00562735" w:rsidP="00562735">
      <w:pPr>
        <w:tabs>
          <w:tab w:val="left" w:pos="1134"/>
        </w:tabs>
        <w:spacing w:line="360" w:lineRule="auto"/>
        <w:jc w:val="both"/>
        <w:rPr>
          <w:sz w:val="20"/>
        </w:rPr>
      </w:pPr>
    </w:p>
    <w:p w:rsidR="00DC1DE4" w:rsidRPr="00DC1DE4" w:rsidRDefault="00DC1DE4" w:rsidP="00DC1DE4">
      <w:pPr>
        <w:jc w:val="both"/>
        <w:rPr>
          <w:rFonts w:cs="Arial"/>
          <w:b/>
          <w:sz w:val="20"/>
        </w:rPr>
      </w:pPr>
      <w:r w:rsidRPr="00DC1DE4">
        <w:rPr>
          <w:rFonts w:cs="Arial"/>
          <w:b/>
          <w:sz w:val="20"/>
        </w:rPr>
        <w:t xml:space="preserve">8 </w:t>
      </w:r>
      <w:r w:rsidRPr="00DC1DE4">
        <w:rPr>
          <w:rFonts w:cs="Arial"/>
          <w:sz w:val="20"/>
        </w:rPr>
        <w:t xml:space="preserve">- </w:t>
      </w:r>
      <w:r w:rsidRPr="00DC1DE4">
        <w:rPr>
          <w:rFonts w:cs="Arial"/>
          <w:b/>
          <w:sz w:val="20"/>
        </w:rPr>
        <w:t xml:space="preserve">DOS RECURSOS </w:t>
      </w:r>
    </w:p>
    <w:p w:rsidR="00DC1DE4" w:rsidRPr="00DC1DE4" w:rsidRDefault="00DC1DE4" w:rsidP="00DC1DE4">
      <w:pPr>
        <w:ind w:firstLine="1440"/>
        <w:jc w:val="both"/>
        <w:rPr>
          <w:rFonts w:cs="Arial"/>
          <w:b/>
          <w:sz w:val="20"/>
        </w:rPr>
      </w:pPr>
    </w:p>
    <w:p w:rsidR="00DC1DE4" w:rsidRPr="00DC1DE4" w:rsidRDefault="00DC1DE4" w:rsidP="00DC1DE4">
      <w:pPr>
        <w:jc w:val="both"/>
        <w:rPr>
          <w:rFonts w:cs="Arial"/>
          <w:sz w:val="20"/>
        </w:rPr>
      </w:pPr>
      <w:r w:rsidRPr="00DC1DE4">
        <w:rPr>
          <w:rFonts w:cs="Arial"/>
          <w:sz w:val="20"/>
        </w:rPr>
        <w:t xml:space="preserve">8.1 - </w:t>
      </w:r>
      <w:r w:rsidR="00E40F66" w:rsidRPr="00DC1DE4">
        <w:rPr>
          <w:rFonts w:cs="Arial"/>
          <w:sz w:val="20"/>
        </w:rPr>
        <w:t>Declarado (</w:t>
      </w:r>
      <w:r w:rsidRPr="00DC1DE4">
        <w:rPr>
          <w:rFonts w:cs="Arial"/>
          <w:sz w:val="20"/>
        </w:rPr>
        <w:t xml:space="preserve">s) </w:t>
      </w:r>
      <w:r w:rsidR="00E40F66">
        <w:rPr>
          <w:rFonts w:cs="Arial"/>
          <w:sz w:val="20"/>
        </w:rPr>
        <w:t>o (os)</w:t>
      </w:r>
      <w:r w:rsidRPr="00DC1DE4">
        <w:rPr>
          <w:rFonts w:cs="Arial"/>
          <w:sz w:val="20"/>
        </w:rPr>
        <w:t xml:space="preserve"> </w:t>
      </w:r>
      <w:proofErr w:type="gramStart"/>
      <w:r w:rsidRPr="00DC1DE4">
        <w:rPr>
          <w:rFonts w:cs="Arial"/>
          <w:sz w:val="20"/>
        </w:rPr>
        <w:t>vencedor(</w:t>
      </w:r>
      <w:proofErr w:type="gramEnd"/>
      <w:r w:rsidRPr="00DC1DE4">
        <w:rPr>
          <w:rFonts w:cs="Arial"/>
          <w:sz w:val="20"/>
        </w:rPr>
        <w:t xml:space="preserve">es), qualquer proponente poderá manifestar imediata e motivadamente a intenção de recorrer, quando lhe será concedido o prazo de 03 (três) dias para a apresentação das razões do recurso, ficando os demais proponentes, desde logo, intimados para apresentar </w:t>
      </w:r>
      <w:r w:rsidR="00E40F66" w:rsidRPr="00DC1DE4">
        <w:rPr>
          <w:rFonts w:cs="Arial"/>
          <w:sz w:val="20"/>
        </w:rPr>
        <w:t>contrarrazões</w:t>
      </w:r>
      <w:r w:rsidRPr="00DC1DE4">
        <w:rPr>
          <w:rFonts w:cs="Arial"/>
          <w:sz w:val="20"/>
        </w:rPr>
        <w:t xml:space="preserve"> em igual número de dias, que começarão a correr do término do prazo do recorrente, sendo-lhes assegurada vista imediata dos autos.</w:t>
      </w:r>
    </w:p>
    <w:p w:rsidR="00DC1DE4" w:rsidRPr="00DC1DE4" w:rsidRDefault="00DC1DE4" w:rsidP="00DC1DE4">
      <w:pPr>
        <w:ind w:firstLine="1440"/>
        <w:jc w:val="both"/>
        <w:rPr>
          <w:rFonts w:cs="Arial"/>
          <w:sz w:val="20"/>
        </w:rPr>
      </w:pPr>
    </w:p>
    <w:p w:rsidR="00DC1DE4" w:rsidRPr="00DC1DE4" w:rsidRDefault="00DC1DE4" w:rsidP="00DC1DE4">
      <w:pPr>
        <w:jc w:val="both"/>
        <w:rPr>
          <w:rFonts w:cs="Arial"/>
          <w:sz w:val="20"/>
        </w:rPr>
      </w:pPr>
      <w:r w:rsidRPr="00DC1DE4">
        <w:rPr>
          <w:rFonts w:cs="Arial"/>
          <w:sz w:val="20"/>
        </w:rPr>
        <w:t xml:space="preserve">8.2 - Não sendo interpostos recursos, a Pregoeira adjudicará o objeto do certame </w:t>
      </w:r>
      <w:proofErr w:type="gramStart"/>
      <w:r w:rsidRPr="00DC1DE4">
        <w:rPr>
          <w:rFonts w:cs="Arial"/>
          <w:sz w:val="20"/>
        </w:rPr>
        <w:t>à(</w:t>
      </w:r>
      <w:proofErr w:type="gramEnd"/>
      <w:r w:rsidRPr="00DC1DE4">
        <w:rPr>
          <w:rFonts w:cs="Arial"/>
          <w:sz w:val="20"/>
        </w:rPr>
        <w:t>s) empresa(s) declarada(s) vencedora(s), por item, sendo submetido este resultado ao Prefeito Municipal para homologação.</w:t>
      </w:r>
    </w:p>
    <w:p w:rsidR="00DC1DE4" w:rsidRPr="00DC1DE4" w:rsidRDefault="00DC1DE4" w:rsidP="00DC1DE4">
      <w:pPr>
        <w:ind w:firstLine="1440"/>
        <w:jc w:val="both"/>
        <w:rPr>
          <w:rFonts w:cs="Arial"/>
          <w:sz w:val="20"/>
        </w:rPr>
      </w:pPr>
    </w:p>
    <w:p w:rsidR="00DC1DE4" w:rsidRPr="00DC1DE4" w:rsidRDefault="00DC1DE4" w:rsidP="00DC1DE4">
      <w:pPr>
        <w:jc w:val="both"/>
        <w:rPr>
          <w:rFonts w:cs="Arial"/>
          <w:sz w:val="20"/>
        </w:rPr>
      </w:pPr>
      <w:r w:rsidRPr="00DC1DE4">
        <w:rPr>
          <w:rFonts w:cs="Arial"/>
          <w:sz w:val="20"/>
        </w:rPr>
        <w:t xml:space="preserve">8.3 - </w:t>
      </w:r>
      <w:proofErr w:type="gramStart"/>
      <w:r w:rsidRPr="00DC1DE4">
        <w:rPr>
          <w:rFonts w:cs="Arial"/>
          <w:sz w:val="20"/>
        </w:rPr>
        <w:t>O(</w:t>
      </w:r>
      <w:proofErr w:type="gramEnd"/>
      <w:r w:rsidRPr="00DC1DE4">
        <w:rPr>
          <w:rFonts w:cs="Arial"/>
          <w:sz w:val="20"/>
        </w:rPr>
        <w:t>s) recurso(s), porventura interposto(s), não terá(</w:t>
      </w:r>
      <w:proofErr w:type="spellStart"/>
      <w:r w:rsidRPr="00DC1DE4">
        <w:rPr>
          <w:rFonts w:cs="Arial"/>
          <w:sz w:val="20"/>
        </w:rPr>
        <w:t>ão</w:t>
      </w:r>
      <w:proofErr w:type="spellEnd"/>
      <w:r w:rsidRPr="00DC1DE4">
        <w:rPr>
          <w:rFonts w:cs="Arial"/>
          <w:sz w:val="20"/>
        </w:rPr>
        <w:t>) efeito suspensivo e será(</w:t>
      </w:r>
      <w:proofErr w:type="spellStart"/>
      <w:r w:rsidRPr="00DC1DE4">
        <w:rPr>
          <w:rFonts w:cs="Arial"/>
          <w:sz w:val="20"/>
        </w:rPr>
        <w:t>ão</w:t>
      </w:r>
      <w:proofErr w:type="spellEnd"/>
      <w:r w:rsidRPr="00DC1DE4">
        <w:rPr>
          <w:rFonts w:cs="Arial"/>
          <w:sz w:val="20"/>
        </w:rPr>
        <w:t>) dirigido(s) ao Exmo. Prefeito Municipal, por intermédio da Pregoeira, a qual poderá reconsiderar sua decisão, em 05 (cinco) dias úteis ou, nesse período, encaminhá-</w:t>
      </w:r>
      <w:proofErr w:type="gramStart"/>
      <w:r w:rsidRPr="00DC1DE4">
        <w:rPr>
          <w:rFonts w:cs="Arial"/>
          <w:sz w:val="20"/>
        </w:rPr>
        <w:t>lo(</w:t>
      </w:r>
      <w:proofErr w:type="gramEnd"/>
      <w:r w:rsidRPr="00DC1DE4">
        <w:rPr>
          <w:rFonts w:cs="Arial"/>
          <w:sz w:val="20"/>
        </w:rPr>
        <w:t xml:space="preserve">s) ao Prefeito Municipal, devidamente </w:t>
      </w:r>
      <w:proofErr w:type="spellStart"/>
      <w:r w:rsidRPr="00DC1DE4">
        <w:rPr>
          <w:rFonts w:cs="Arial"/>
          <w:sz w:val="20"/>
        </w:rPr>
        <w:t>informado</w:t>
      </w:r>
      <w:proofErr w:type="spellEnd"/>
      <w:r w:rsidRPr="00DC1DE4">
        <w:rPr>
          <w:rFonts w:cs="Arial"/>
          <w:sz w:val="20"/>
        </w:rPr>
        <w:t>(s), para apreciação e decisão, no mesmo prazo.</w:t>
      </w:r>
    </w:p>
    <w:p w:rsidR="00DC1DE4" w:rsidRPr="00DC1DE4" w:rsidRDefault="00DC1DE4" w:rsidP="00DC1DE4">
      <w:pPr>
        <w:ind w:firstLine="1440"/>
        <w:jc w:val="both"/>
        <w:rPr>
          <w:rFonts w:cs="Arial"/>
          <w:sz w:val="20"/>
        </w:rPr>
      </w:pPr>
    </w:p>
    <w:p w:rsidR="00DC1DE4" w:rsidRPr="00DC1DE4" w:rsidRDefault="00DC1DE4" w:rsidP="00DC1DE4">
      <w:pPr>
        <w:jc w:val="both"/>
        <w:rPr>
          <w:rFonts w:cs="Arial"/>
          <w:sz w:val="20"/>
        </w:rPr>
      </w:pPr>
      <w:r w:rsidRPr="00DC1DE4">
        <w:rPr>
          <w:rFonts w:cs="Arial"/>
          <w:sz w:val="20"/>
        </w:rPr>
        <w:t xml:space="preserve">8.4 - Decididos os recursos eventualmente interpostos, será o resultado da licitação submetido ao Exmo. </w:t>
      </w:r>
      <w:r w:rsidR="00E40F66" w:rsidRPr="00DC1DE4">
        <w:rPr>
          <w:rFonts w:cs="Arial"/>
          <w:sz w:val="20"/>
        </w:rPr>
        <w:t>Prefeito Municipal,</w:t>
      </w:r>
      <w:r w:rsidRPr="00DC1DE4">
        <w:rPr>
          <w:rFonts w:cs="Arial"/>
          <w:sz w:val="20"/>
        </w:rPr>
        <w:t xml:space="preserve"> para o procedimento de homologação com a devida adjudicação, por item, do objeto desta licitação à (s) vencedora (s).</w:t>
      </w:r>
    </w:p>
    <w:p w:rsidR="00DC1DE4" w:rsidRPr="00DC1DE4" w:rsidRDefault="00DC1DE4" w:rsidP="00DC1DE4">
      <w:pPr>
        <w:jc w:val="both"/>
        <w:rPr>
          <w:rFonts w:cs="Arial"/>
          <w:sz w:val="20"/>
        </w:rPr>
      </w:pPr>
    </w:p>
    <w:p w:rsidR="00DC1DE4" w:rsidRPr="00DC1DE4" w:rsidRDefault="00DC1DE4" w:rsidP="00DC1DE4">
      <w:pPr>
        <w:jc w:val="both"/>
        <w:rPr>
          <w:rFonts w:cs="Arial"/>
          <w:b/>
          <w:sz w:val="20"/>
        </w:rPr>
      </w:pPr>
      <w:r w:rsidRPr="00DC1DE4">
        <w:rPr>
          <w:rFonts w:cs="Arial"/>
          <w:b/>
          <w:sz w:val="20"/>
        </w:rPr>
        <w:t>9 – DAS SANÇÕES ADMINISTRATIVAS</w:t>
      </w:r>
    </w:p>
    <w:p w:rsidR="00DC1DE4" w:rsidRPr="00DC1DE4" w:rsidRDefault="00DC1DE4" w:rsidP="00DC1DE4">
      <w:pPr>
        <w:tabs>
          <w:tab w:val="left" w:pos="1134"/>
        </w:tabs>
        <w:spacing w:before="120"/>
        <w:jc w:val="both"/>
        <w:rPr>
          <w:rFonts w:cs="Arial"/>
          <w:sz w:val="20"/>
        </w:rPr>
      </w:pPr>
      <w:r w:rsidRPr="00DC1DE4">
        <w:rPr>
          <w:rFonts w:cs="Arial"/>
          <w:sz w:val="20"/>
        </w:rPr>
        <w:t>9.1 - Pelo inadimplemento das obrigações, seja na condição de participante ou de contratado, as licitantes, conforme a infração, estarão sujeitas às seguintes penalidades:</w:t>
      </w:r>
    </w:p>
    <w:p w:rsidR="00DC1DE4" w:rsidRPr="00DC1DE4" w:rsidRDefault="00DC1DE4" w:rsidP="00DC1DE4">
      <w:pPr>
        <w:tabs>
          <w:tab w:val="left" w:pos="1134"/>
        </w:tabs>
        <w:spacing w:before="120"/>
        <w:jc w:val="both"/>
        <w:rPr>
          <w:rFonts w:cs="Arial"/>
          <w:sz w:val="20"/>
        </w:rPr>
      </w:pPr>
      <w:r w:rsidRPr="00DC1DE4">
        <w:rPr>
          <w:rFonts w:cs="Arial"/>
          <w:sz w:val="20"/>
        </w:rPr>
        <w:t>a) manter comportamento inadequado durante a sessão: afastamento do certame e/ou suspensão do direito de licitar e contratar com a Administração pelo prazo de até 2 anos;</w:t>
      </w:r>
    </w:p>
    <w:p w:rsidR="00DC1DE4" w:rsidRPr="00DC1DE4" w:rsidRDefault="00DC1DE4" w:rsidP="00DC1DE4">
      <w:pPr>
        <w:tabs>
          <w:tab w:val="left" w:pos="1134"/>
        </w:tabs>
        <w:spacing w:before="120"/>
        <w:jc w:val="both"/>
        <w:rPr>
          <w:rFonts w:cs="Arial"/>
          <w:sz w:val="20"/>
        </w:rPr>
      </w:pPr>
      <w:r w:rsidRPr="00DC1DE4">
        <w:rPr>
          <w:rFonts w:cs="Arial"/>
          <w:sz w:val="20"/>
        </w:rPr>
        <w:t xml:space="preserve"> b) deixar de manter a proposta (recusa injustificada para contratar): suspensão do direito de licitar e contratar com a Administração pelo prazo de até 02 anos e/ou multa de 10% sobre o valor estimado da contratação;</w:t>
      </w:r>
    </w:p>
    <w:p w:rsidR="00DC1DE4" w:rsidRPr="00DC1DE4" w:rsidRDefault="00DC1DE4" w:rsidP="00DC1DE4">
      <w:pPr>
        <w:tabs>
          <w:tab w:val="left" w:pos="1134"/>
        </w:tabs>
        <w:spacing w:before="120"/>
        <w:jc w:val="both"/>
        <w:rPr>
          <w:rFonts w:cs="Arial"/>
          <w:sz w:val="20"/>
        </w:rPr>
      </w:pPr>
      <w:r w:rsidRPr="00DC1DE4">
        <w:rPr>
          <w:rFonts w:cs="Arial"/>
          <w:sz w:val="20"/>
        </w:rPr>
        <w:t>c) executar o contrato com irregularidades, passíveis de correção durante a execução e sem prejuízo ao resultado: advertência;</w:t>
      </w:r>
    </w:p>
    <w:p w:rsidR="00DC1DE4" w:rsidRPr="00DC1DE4" w:rsidRDefault="00DC1DE4" w:rsidP="00DC1DE4">
      <w:pPr>
        <w:tabs>
          <w:tab w:val="left" w:pos="1134"/>
        </w:tabs>
        <w:spacing w:before="120"/>
        <w:jc w:val="both"/>
        <w:rPr>
          <w:rFonts w:cs="Arial"/>
          <w:sz w:val="20"/>
        </w:rPr>
      </w:pPr>
      <w:r w:rsidRPr="00DC1DE4">
        <w:rPr>
          <w:rFonts w:cs="Arial"/>
          <w:sz w:val="20"/>
        </w:rPr>
        <w:t>d) executar o contrato com atraso injustificado, até o limite de 15 (quinze) dias, após os quais será considerado como inexecução contratual: multa diária de 0,7% sobre o valor em atraso;</w:t>
      </w:r>
    </w:p>
    <w:p w:rsidR="00DC1DE4" w:rsidRPr="00DC1DE4" w:rsidRDefault="00DC1DE4" w:rsidP="00DC1DE4">
      <w:pPr>
        <w:tabs>
          <w:tab w:val="left" w:pos="1134"/>
        </w:tabs>
        <w:spacing w:before="120"/>
        <w:jc w:val="both"/>
        <w:rPr>
          <w:rFonts w:cs="Arial"/>
          <w:sz w:val="20"/>
        </w:rPr>
      </w:pPr>
      <w:r w:rsidRPr="00DC1DE4">
        <w:rPr>
          <w:rFonts w:cs="Arial"/>
          <w:sz w:val="20"/>
        </w:rPr>
        <w:t>e) inexecução parcial do contrato: suspensão do direito de licitar e contratar com a Administração pelo prazo de até 2 anos e/ou multa de 10% sobre o valor correspondente ao montante não adimplido da solicitação/contrato;</w:t>
      </w:r>
    </w:p>
    <w:p w:rsidR="00DC1DE4" w:rsidRPr="00DC1DE4" w:rsidRDefault="00DC1DE4" w:rsidP="00DC1DE4">
      <w:pPr>
        <w:tabs>
          <w:tab w:val="left" w:pos="1134"/>
        </w:tabs>
        <w:spacing w:before="120"/>
        <w:jc w:val="both"/>
        <w:rPr>
          <w:rFonts w:cs="Arial"/>
          <w:sz w:val="20"/>
        </w:rPr>
      </w:pPr>
      <w:r w:rsidRPr="00DC1DE4">
        <w:rPr>
          <w:rFonts w:cs="Arial"/>
          <w:sz w:val="20"/>
        </w:rPr>
        <w:t xml:space="preserve"> f) inexecução total do contrato: suspensão do direito de licitar e contratar com a Administração pelo prazo de até 02 anos e/ou multa de 15% sobre o valor atualizado do contrato;</w:t>
      </w:r>
    </w:p>
    <w:p w:rsidR="00DC1DE4" w:rsidRPr="00DC1DE4" w:rsidRDefault="00DC1DE4" w:rsidP="00DC1DE4">
      <w:pPr>
        <w:tabs>
          <w:tab w:val="left" w:pos="1134"/>
        </w:tabs>
        <w:spacing w:before="120"/>
        <w:jc w:val="both"/>
        <w:rPr>
          <w:rFonts w:cs="Arial"/>
          <w:sz w:val="20"/>
        </w:rPr>
      </w:pPr>
      <w:r w:rsidRPr="00DC1DE4">
        <w:rPr>
          <w:rFonts w:cs="Arial"/>
          <w:sz w:val="20"/>
        </w:rPr>
        <w:t>g) causar prejuízo material resultante diretamente de execução contratual: declaração de inidoneidade cumulada com a suspensão do direito de licitar e contratar com a Administração Pública pelo prazo de 02 anos e/ou multa de 15 % sobre o valor atualizado do contrato;</w:t>
      </w:r>
    </w:p>
    <w:p w:rsidR="00DC1DE4" w:rsidRPr="00DC1DE4" w:rsidRDefault="00DC1DE4" w:rsidP="00DC1DE4">
      <w:pPr>
        <w:tabs>
          <w:tab w:val="left" w:pos="1134"/>
        </w:tabs>
        <w:spacing w:before="120"/>
        <w:jc w:val="both"/>
        <w:rPr>
          <w:rFonts w:cs="Arial"/>
          <w:sz w:val="20"/>
        </w:rPr>
      </w:pPr>
      <w:r w:rsidRPr="00DC1DE4">
        <w:rPr>
          <w:rFonts w:cs="Arial"/>
          <w:sz w:val="20"/>
        </w:rPr>
        <w:t>h) Fazer Declaração falsa ou entregar documentação falsa à Comissão/Pregoeira: declaração de inidoneidade cumulada com a suspensão do direito de licitar e contratar com a Administração Pública pelo prazo de 02 anos.</w:t>
      </w:r>
    </w:p>
    <w:p w:rsidR="00DC1DE4" w:rsidRPr="00DC1DE4" w:rsidRDefault="00DC1DE4" w:rsidP="00DC1DE4">
      <w:pPr>
        <w:ind w:firstLine="1418"/>
        <w:jc w:val="both"/>
        <w:rPr>
          <w:rFonts w:cs="Arial"/>
          <w:sz w:val="20"/>
        </w:rPr>
      </w:pPr>
    </w:p>
    <w:p w:rsidR="00DC1DE4" w:rsidRPr="00DC1DE4" w:rsidRDefault="00DC1DE4" w:rsidP="00DC1DE4">
      <w:pPr>
        <w:jc w:val="both"/>
        <w:rPr>
          <w:rFonts w:cs="Arial"/>
          <w:sz w:val="20"/>
        </w:rPr>
      </w:pPr>
      <w:r w:rsidRPr="00DC1DE4">
        <w:rPr>
          <w:rFonts w:cs="Arial"/>
          <w:sz w:val="20"/>
        </w:rPr>
        <w:t xml:space="preserve">9.2 Na aplicação das penalidades previstas no Edital, o Município considerará, motivadamente, a gravidade da falta, seus efeitos, bem como os antecedentes do proponente ou contratado, podendo deixar de aplicá-las, se admitidas as suas justificativas, nos termos do que dispõe o artigo 87, “caput”, da Lei nº. 8.666/93. </w:t>
      </w:r>
    </w:p>
    <w:p w:rsidR="00DC1DE4" w:rsidRPr="00DC1DE4" w:rsidRDefault="00DC1DE4" w:rsidP="00DC1DE4">
      <w:pPr>
        <w:jc w:val="both"/>
        <w:rPr>
          <w:rFonts w:cs="Arial"/>
          <w:sz w:val="20"/>
        </w:rPr>
      </w:pPr>
      <w:proofErr w:type="gramStart"/>
      <w:r w:rsidRPr="00DC1DE4">
        <w:rPr>
          <w:rFonts w:cs="Arial"/>
          <w:sz w:val="20"/>
        </w:rPr>
        <w:t>9.3 As</w:t>
      </w:r>
      <w:proofErr w:type="gramEnd"/>
      <w:r w:rsidRPr="00DC1DE4">
        <w:rPr>
          <w:rFonts w:cs="Arial"/>
          <w:sz w:val="20"/>
        </w:rPr>
        <w:t xml:space="preserve"> penalidades serão registradas no cadastro da contratada, quando for o caso e poderão ser descontadas dos pagamentos que a contratada tenha a receber.</w:t>
      </w:r>
    </w:p>
    <w:p w:rsidR="00DC1DE4" w:rsidRPr="00DC1DE4" w:rsidRDefault="00DC1DE4" w:rsidP="00DC1DE4">
      <w:pPr>
        <w:tabs>
          <w:tab w:val="left" w:pos="1134"/>
        </w:tabs>
        <w:spacing w:before="120"/>
        <w:jc w:val="both"/>
        <w:rPr>
          <w:rFonts w:cs="Arial"/>
          <w:sz w:val="20"/>
        </w:rPr>
      </w:pPr>
      <w:proofErr w:type="gramStart"/>
      <w:r w:rsidRPr="00DC1DE4">
        <w:rPr>
          <w:rFonts w:cs="Arial"/>
          <w:sz w:val="20"/>
        </w:rPr>
        <w:t>9.4 Nenhum</w:t>
      </w:r>
      <w:proofErr w:type="gramEnd"/>
      <w:r w:rsidRPr="00DC1DE4">
        <w:rPr>
          <w:rFonts w:cs="Arial"/>
          <w:sz w:val="20"/>
        </w:rPr>
        <w:t xml:space="preserve"> pagamento será efetuado pela Administração enquanto pendente de liquidação qualquer obrigação financeira que for imposta ao fornecedor em virtude de penalidade ou inadimplência contratual.</w:t>
      </w:r>
    </w:p>
    <w:p w:rsidR="00DC1DE4" w:rsidRPr="00DC1DE4" w:rsidRDefault="00DC1DE4" w:rsidP="00DC1DE4">
      <w:pPr>
        <w:jc w:val="both"/>
        <w:rPr>
          <w:rFonts w:cs="Arial"/>
          <w:sz w:val="20"/>
        </w:rPr>
      </w:pPr>
    </w:p>
    <w:p w:rsidR="00DC1DE4" w:rsidRPr="00DC1DE4" w:rsidRDefault="00DC1DE4" w:rsidP="00DC1DE4">
      <w:pPr>
        <w:jc w:val="both"/>
        <w:rPr>
          <w:rFonts w:cs="Arial"/>
          <w:b/>
          <w:sz w:val="20"/>
        </w:rPr>
      </w:pPr>
      <w:r w:rsidRPr="00DC1DE4">
        <w:rPr>
          <w:rFonts w:cs="Arial"/>
          <w:b/>
          <w:sz w:val="20"/>
        </w:rPr>
        <w:t xml:space="preserve">10 </w:t>
      </w:r>
      <w:r w:rsidRPr="00DC1DE4">
        <w:rPr>
          <w:rFonts w:cs="Arial"/>
          <w:sz w:val="20"/>
        </w:rPr>
        <w:t xml:space="preserve">- </w:t>
      </w:r>
      <w:r w:rsidRPr="00DC1DE4">
        <w:rPr>
          <w:rFonts w:cs="Arial"/>
          <w:b/>
          <w:sz w:val="20"/>
        </w:rPr>
        <w:t>DA DOTAÇÃO</w:t>
      </w:r>
    </w:p>
    <w:p w:rsidR="00DC1DE4" w:rsidRPr="00DC1DE4" w:rsidRDefault="00DC1DE4" w:rsidP="00DC1DE4">
      <w:pPr>
        <w:jc w:val="both"/>
        <w:rPr>
          <w:rFonts w:cs="Arial"/>
          <w:b/>
          <w:sz w:val="20"/>
        </w:rPr>
      </w:pPr>
    </w:p>
    <w:p w:rsidR="00DC1DE4" w:rsidRPr="00DC1DE4" w:rsidRDefault="00DC1DE4" w:rsidP="00DC1DE4">
      <w:pPr>
        <w:jc w:val="both"/>
        <w:rPr>
          <w:rFonts w:cs="Arial"/>
          <w:sz w:val="20"/>
        </w:rPr>
      </w:pPr>
      <w:r w:rsidRPr="00DC1DE4">
        <w:rPr>
          <w:rFonts w:cs="Arial"/>
          <w:sz w:val="20"/>
        </w:rPr>
        <w:t xml:space="preserve">10.1 - A despesa decorrente da aquisição objeto do presente certame correrá a conta de dotação específica do orçamento do exercício de 2017 e terá a seguinte despesa: </w:t>
      </w:r>
      <w:r w:rsidR="001E0C68" w:rsidRPr="001E0C68">
        <w:rPr>
          <w:rFonts w:cs="Arial"/>
          <w:b/>
          <w:sz w:val="20"/>
        </w:rPr>
        <w:t>76017</w:t>
      </w:r>
      <w:r w:rsidRPr="00DC1DE4">
        <w:rPr>
          <w:rFonts w:cs="Arial"/>
          <w:b/>
          <w:sz w:val="20"/>
        </w:rPr>
        <w:t xml:space="preserve"> da</w:t>
      </w:r>
      <w:r w:rsidRPr="00DC1DE4">
        <w:rPr>
          <w:rFonts w:cs="Arial"/>
          <w:sz w:val="20"/>
        </w:rPr>
        <w:t xml:space="preserve"> </w:t>
      </w:r>
      <w:r w:rsidRPr="00DC1DE4">
        <w:rPr>
          <w:rFonts w:cs="Arial"/>
          <w:b/>
          <w:sz w:val="20"/>
        </w:rPr>
        <w:t xml:space="preserve">Secretaria de </w:t>
      </w:r>
      <w:r w:rsidR="001E0C68">
        <w:rPr>
          <w:rFonts w:cs="Arial"/>
          <w:b/>
          <w:sz w:val="20"/>
        </w:rPr>
        <w:t>Meio Ambiente</w:t>
      </w:r>
      <w:r w:rsidRPr="00DC1DE4">
        <w:rPr>
          <w:rFonts w:cs="Arial"/>
          <w:sz w:val="20"/>
        </w:rPr>
        <w:t>.</w:t>
      </w:r>
    </w:p>
    <w:p w:rsidR="00DC1DE4" w:rsidRPr="00DC1DE4" w:rsidRDefault="00DC1DE4" w:rsidP="00DC1DE4">
      <w:pPr>
        <w:jc w:val="both"/>
        <w:rPr>
          <w:rFonts w:cs="Arial"/>
          <w:sz w:val="20"/>
        </w:rPr>
      </w:pPr>
    </w:p>
    <w:p w:rsidR="00DC1DE4" w:rsidRPr="00DC1DE4" w:rsidRDefault="00DC1DE4" w:rsidP="00DC1DE4">
      <w:pPr>
        <w:jc w:val="both"/>
        <w:rPr>
          <w:rFonts w:cs="Arial"/>
          <w:b/>
          <w:sz w:val="20"/>
        </w:rPr>
      </w:pPr>
      <w:r w:rsidRPr="00DC1DE4">
        <w:rPr>
          <w:rFonts w:cs="Arial"/>
          <w:b/>
          <w:sz w:val="20"/>
        </w:rPr>
        <w:t xml:space="preserve">11 </w:t>
      </w:r>
      <w:r w:rsidRPr="00DC1DE4">
        <w:rPr>
          <w:rFonts w:cs="Arial"/>
          <w:sz w:val="20"/>
        </w:rPr>
        <w:t>-</w:t>
      </w:r>
      <w:r w:rsidRPr="00DC1DE4">
        <w:rPr>
          <w:rFonts w:cs="Arial"/>
          <w:b/>
          <w:sz w:val="20"/>
        </w:rPr>
        <w:t xml:space="preserve"> DO PAGAMENTO</w:t>
      </w:r>
    </w:p>
    <w:p w:rsidR="00DC1DE4" w:rsidRPr="00DC1DE4" w:rsidRDefault="00DC1DE4" w:rsidP="00DC1DE4">
      <w:pPr>
        <w:jc w:val="both"/>
        <w:rPr>
          <w:rFonts w:cs="Arial"/>
          <w:b/>
          <w:sz w:val="20"/>
        </w:rPr>
      </w:pPr>
    </w:p>
    <w:p w:rsidR="00DC1DE4" w:rsidRPr="00DC1DE4" w:rsidRDefault="00DC1DE4" w:rsidP="00DC1DE4">
      <w:pPr>
        <w:jc w:val="both"/>
        <w:rPr>
          <w:rFonts w:cs="Arial"/>
          <w:sz w:val="20"/>
        </w:rPr>
      </w:pPr>
      <w:r w:rsidRPr="00DC1DE4">
        <w:rPr>
          <w:rFonts w:cs="Arial"/>
          <w:sz w:val="20"/>
        </w:rPr>
        <w:t xml:space="preserve">11.1 - O pagamento pelo objeto da presente licitação será feito em favor da proponente vencedora, mediante depósito bancário em sua conta corrente, ou diretamente ao representante </w:t>
      </w:r>
      <w:proofErr w:type="gramStart"/>
      <w:r w:rsidRPr="00DC1DE4">
        <w:rPr>
          <w:rFonts w:cs="Arial"/>
          <w:sz w:val="20"/>
        </w:rPr>
        <w:t>legal,  após</w:t>
      </w:r>
      <w:proofErr w:type="gramEnd"/>
      <w:r w:rsidRPr="00DC1DE4">
        <w:rPr>
          <w:rFonts w:cs="Arial"/>
          <w:sz w:val="20"/>
        </w:rPr>
        <w:t xml:space="preserve"> a entrega dos materiais, acompanhados da respectiva Nota Fiscal/Fatura. Não será permitido cobrança bancária através de boletos.</w:t>
      </w:r>
    </w:p>
    <w:p w:rsidR="00DC1DE4" w:rsidRPr="00DC1DE4" w:rsidRDefault="00DC1DE4" w:rsidP="00DC1DE4">
      <w:pPr>
        <w:jc w:val="both"/>
        <w:rPr>
          <w:rFonts w:cs="Arial"/>
          <w:sz w:val="20"/>
        </w:rPr>
      </w:pPr>
    </w:p>
    <w:p w:rsidR="00DC1DE4" w:rsidRPr="00DC1DE4" w:rsidRDefault="00DC1DE4" w:rsidP="00DC1DE4">
      <w:pPr>
        <w:jc w:val="both"/>
        <w:rPr>
          <w:rFonts w:cs="Arial"/>
          <w:sz w:val="20"/>
        </w:rPr>
      </w:pPr>
      <w:r w:rsidRPr="00DC1DE4">
        <w:rPr>
          <w:rFonts w:cs="Arial"/>
          <w:sz w:val="20"/>
        </w:rPr>
        <w:t>11.2 - O número do CNPJ - Cadastro Nacional de Pessoa Jurídica - constante das notas fiscais/faturas deverá ser aquele fornecido na fase de habilitação (item 4.2.a deste Edital).</w:t>
      </w:r>
    </w:p>
    <w:p w:rsidR="00DC1DE4" w:rsidRPr="00DC1DE4" w:rsidRDefault="00DC1DE4" w:rsidP="00DC1DE4">
      <w:pPr>
        <w:jc w:val="both"/>
        <w:rPr>
          <w:rFonts w:cs="Arial"/>
          <w:sz w:val="20"/>
        </w:rPr>
      </w:pPr>
    </w:p>
    <w:p w:rsidR="00DC1DE4" w:rsidRPr="00DC1DE4" w:rsidRDefault="00DC1DE4" w:rsidP="00DC1DE4">
      <w:pPr>
        <w:jc w:val="both"/>
        <w:rPr>
          <w:rFonts w:cs="Arial"/>
          <w:sz w:val="20"/>
        </w:rPr>
      </w:pPr>
      <w:r w:rsidRPr="00DC1DE4">
        <w:rPr>
          <w:rFonts w:cs="Arial"/>
          <w:sz w:val="20"/>
        </w:rPr>
        <w:t>11.3 – O pagamento será efetuado conforme contrato.</w:t>
      </w:r>
    </w:p>
    <w:p w:rsidR="00DC1DE4" w:rsidRPr="00DC1DE4" w:rsidRDefault="00DC1DE4" w:rsidP="00DC1DE4">
      <w:pPr>
        <w:jc w:val="both"/>
        <w:rPr>
          <w:rFonts w:cs="Arial"/>
          <w:sz w:val="20"/>
        </w:rPr>
      </w:pPr>
      <w:r w:rsidRPr="00DC1DE4">
        <w:rPr>
          <w:rFonts w:cs="Arial"/>
          <w:sz w:val="20"/>
        </w:rPr>
        <w:t xml:space="preserve">                        </w:t>
      </w:r>
    </w:p>
    <w:p w:rsidR="00DC1DE4" w:rsidRPr="00DC1DE4" w:rsidRDefault="00DC1DE4" w:rsidP="00DC1DE4">
      <w:pPr>
        <w:jc w:val="both"/>
        <w:rPr>
          <w:rFonts w:cs="Arial"/>
          <w:b/>
          <w:bCs/>
          <w:sz w:val="20"/>
          <w:szCs w:val="24"/>
        </w:rPr>
      </w:pPr>
      <w:r w:rsidRPr="00DC1DE4">
        <w:rPr>
          <w:rFonts w:cs="Arial"/>
          <w:b/>
          <w:bCs/>
          <w:sz w:val="20"/>
          <w:szCs w:val="24"/>
        </w:rPr>
        <w:t>12 – DA IMPUGNAÇÃO DO EDITAL</w:t>
      </w:r>
    </w:p>
    <w:p w:rsidR="00DC1DE4" w:rsidRPr="00DC1DE4" w:rsidRDefault="00DC1DE4" w:rsidP="00DC1DE4">
      <w:pPr>
        <w:ind w:firstLine="1440"/>
        <w:jc w:val="both"/>
        <w:rPr>
          <w:rFonts w:cs="Arial"/>
          <w:b/>
          <w:bCs/>
          <w:sz w:val="20"/>
          <w:szCs w:val="24"/>
        </w:rPr>
      </w:pPr>
    </w:p>
    <w:p w:rsidR="00DC1DE4" w:rsidRPr="00DC1DE4" w:rsidRDefault="00DC1DE4" w:rsidP="00DC1DE4">
      <w:pPr>
        <w:jc w:val="both"/>
        <w:rPr>
          <w:rFonts w:cs="Arial"/>
          <w:sz w:val="20"/>
          <w:szCs w:val="24"/>
        </w:rPr>
      </w:pPr>
      <w:r w:rsidRPr="00DC1DE4">
        <w:rPr>
          <w:rFonts w:cs="Arial"/>
          <w:b/>
          <w:sz w:val="20"/>
          <w:szCs w:val="24"/>
        </w:rPr>
        <w:lastRenderedPageBreak/>
        <w:t>12.1</w:t>
      </w:r>
      <w:r w:rsidRPr="00DC1DE4">
        <w:rPr>
          <w:rFonts w:cs="Arial"/>
          <w:sz w:val="20"/>
          <w:szCs w:val="24"/>
        </w:rPr>
        <w:t xml:space="preserve"> – Decairá do direito de impugnar os termos do Edital aquele que não fizer até 3 (três) dias úteis antes da data designada para a realização do Pregão, apontando de forma clara e objetiva as falhas e/ou irregularidades que entende viciarem o mesmo.</w:t>
      </w:r>
    </w:p>
    <w:p w:rsidR="00DC1DE4" w:rsidRPr="00DC1DE4" w:rsidRDefault="00DC1DE4" w:rsidP="00DC1DE4">
      <w:pPr>
        <w:ind w:firstLine="1440"/>
        <w:jc w:val="both"/>
        <w:rPr>
          <w:rFonts w:cs="Arial"/>
          <w:sz w:val="20"/>
          <w:szCs w:val="24"/>
        </w:rPr>
      </w:pPr>
    </w:p>
    <w:p w:rsidR="00DC1DE4" w:rsidRPr="00DC1DE4" w:rsidRDefault="00DC1DE4" w:rsidP="00DC1DE4">
      <w:pPr>
        <w:jc w:val="both"/>
        <w:rPr>
          <w:rFonts w:cs="Arial"/>
          <w:sz w:val="20"/>
          <w:szCs w:val="24"/>
        </w:rPr>
      </w:pPr>
      <w:r w:rsidRPr="00DC1DE4">
        <w:rPr>
          <w:rFonts w:cs="Arial"/>
          <w:b/>
          <w:sz w:val="20"/>
          <w:szCs w:val="24"/>
        </w:rPr>
        <w:t>12.2</w:t>
      </w:r>
      <w:r w:rsidRPr="00DC1DE4">
        <w:rPr>
          <w:rFonts w:cs="Arial"/>
          <w:sz w:val="20"/>
          <w:szCs w:val="24"/>
        </w:rPr>
        <w:t xml:space="preserve"> - Caberá ao Prefeito Municipal decidir, no prazo de 24 (vinte e quatro) horas, sobre a impugnação interposta.</w:t>
      </w:r>
    </w:p>
    <w:p w:rsidR="00DC1DE4" w:rsidRPr="00DC1DE4" w:rsidRDefault="00DC1DE4" w:rsidP="00DC1DE4">
      <w:pPr>
        <w:ind w:firstLine="1440"/>
        <w:jc w:val="both"/>
        <w:rPr>
          <w:rFonts w:cs="Arial"/>
          <w:sz w:val="20"/>
          <w:szCs w:val="24"/>
        </w:rPr>
      </w:pPr>
    </w:p>
    <w:p w:rsidR="00DC1DE4" w:rsidRPr="00DC1DE4" w:rsidRDefault="00DC1DE4" w:rsidP="00DC1DE4">
      <w:pPr>
        <w:jc w:val="both"/>
        <w:rPr>
          <w:rFonts w:cs="Arial"/>
          <w:sz w:val="20"/>
          <w:szCs w:val="24"/>
        </w:rPr>
      </w:pPr>
      <w:r w:rsidRPr="00DC1DE4">
        <w:rPr>
          <w:rFonts w:cs="Arial"/>
          <w:b/>
          <w:sz w:val="20"/>
          <w:szCs w:val="24"/>
        </w:rPr>
        <w:t>12.3</w:t>
      </w:r>
      <w:r w:rsidRPr="00DC1DE4">
        <w:rPr>
          <w:rFonts w:cs="Arial"/>
          <w:sz w:val="20"/>
          <w:szCs w:val="24"/>
        </w:rPr>
        <w:t xml:space="preserve"> - Se procedente e acolhida a impugnação do edital, seus vícios serão sanados e nova data será designada para a realização do certame.</w:t>
      </w:r>
    </w:p>
    <w:p w:rsidR="00DC1DE4" w:rsidRPr="00DC1DE4" w:rsidRDefault="00DC1DE4" w:rsidP="00BC2795">
      <w:pPr>
        <w:jc w:val="both"/>
        <w:rPr>
          <w:rFonts w:cs="Arial"/>
          <w:b/>
          <w:sz w:val="20"/>
          <w:szCs w:val="24"/>
        </w:rPr>
      </w:pPr>
    </w:p>
    <w:p w:rsidR="00DC1DE4" w:rsidRPr="00DC1DE4" w:rsidRDefault="00DC1DE4" w:rsidP="00DC1DE4">
      <w:pPr>
        <w:jc w:val="both"/>
        <w:rPr>
          <w:rFonts w:cs="Arial"/>
          <w:b/>
          <w:sz w:val="20"/>
          <w:szCs w:val="24"/>
        </w:rPr>
      </w:pPr>
      <w:r w:rsidRPr="00DC1DE4">
        <w:rPr>
          <w:rFonts w:cs="Arial"/>
          <w:b/>
          <w:sz w:val="20"/>
          <w:szCs w:val="24"/>
        </w:rPr>
        <w:t>13</w:t>
      </w:r>
      <w:r w:rsidRPr="00DC1DE4">
        <w:rPr>
          <w:rFonts w:cs="Arial"/>
          <w:sz w:val="20"/>
          <w:szCs w:val="24"/>
        </w:rPr>
        <w:t xml:space="preserve"> - </w:t>
      </w:r>
      <w:r w:rsidRPr="00DC1DE4">
        <w:rPr>
          <w:rFonts w:cs="Arial"/>
          <w:b/>
          <w:sz w:val="20"/>
          <w:szCs w:val="24"/>
        </w:rPr>
        <w:t>DAS DISPOSIÇÕES GERAIS</w:t>
      </w:r>
    </w:p>
    <w:p w:rsidR="00DC1DE4" w:rsidRPr="00DC1DE4" w:rsidRDefault="00DC1DE4" w:rsidP="00DC1DE4">
      <w:pPr>
        <w:ind w:firstLine="1440"/>
        <w:jc w:val="both"/>
        <w:rPr>
          <w:rFonts w:cs="Arial"/>
          <w:b/>
          <w:sz w:val="20"/>
          <w:szCs w:val="24"/>
        </w:rPr>
      </w:pPr>
    </w:p>
    <w:p w:rsidR="00DC1DE4" w:rsidRPr="00DC1DE4" w:rsidRDefault="00DC1DE4" w:rsidP="00DC1DE4">
      <w:pPr>
        <w:jc w:val="both"/>
        <w:rPr>
          <w:rFonts w:cs="Arial"/>
          <w:sz w:val="20"/>
          <w:szCs w:val="24"/>
        </w:rPr>
      </w:pPr>
      <w:r w:rsidRPr="00DC1DE4">
        <w:rPr>
          <w:rFonts w:cs="Arial"/>
          <w:b/>
          <w:sz w:val="20"/>
          <w:szCs w:val="24"/>
        </w:rPr>
        <w:t>13.1</w:t>
      </w:r>
      <w:r w:rsidRPr="00DC1DE4">
        <w:rPr>
          <w:rFonts w:cs="Arial"/>
          <w:sz w:val="20"/>
          <w:szCs w:val="24"/>
        </w:rPr>
        <w:t xml:space="preserve"> - Nenhuma indenização será devida às proponentes pela elaboração e/ou apresentação de documentação relativa ao presente Edital.</w:t>
      </w:r>
    </w:p>
    <w:p w:rsidR="00DC1DE4" w:rsidRPr="00DC1DE4" w:rsidRDefault="00DC1DE4" w:rsidP="00DC1DE4">
      <w:pPr>
        <w:ind w:firstLine="1440"/>
        <w:jc w:val="both"/>
        <w:rPr>
          <w:rFonts w:cs="Arial"/>
          <w:sz w:val="20"/>
          <w:szCs w:val="24"/>
        </w:rPr>
      </w:pPr>
    </w:p>
    <w:p w:rsidR="00DC1DE4" w:rsidRPr="00DC1DE4" w:rsidRDefault="00DC1DE4" w:rsidP="00DC1DE4">
      <w:pPr>
        <w:jc w:val="both"/>
        <w:rPr>
          <w:rFonts w:cs="Arial"/>
          <w:sz w:val="20"/>
          <w:szCs w:val="24"/>
        </w:rPr>
      </w:pPr>
      <w:r w:rsidRPr="00DC1DE4">
        <w:rPr>
          <w:rFonts w:cs="Arial"/>
          <w:b/>
          <w:sz w:val="20"/>
          <w:szCs w:val="24"/>
        </w:rPr>
        <w:t>13.2</w:t>
      </w:r>
      <w:r w:rsidRPr="00DC1DE4">
        <w:rPr>
          <w:rFonts w:cs="Arial"/>
          <w:sz w:val="20"/>
          <w:szCs w:val="24"/>
        </w:rPr>
        <w:t xml:space="preserve"> - O resultado desta licitação estará à disposição dos interessados, na sala do Setor de Licitações, logo após sua homologação.</w:t>
      </w:r>
    </w:p>
    <w:p w:rsidR="00DC1DE4" w:rsidRPr="00DC1DE4" w:rsidRDefault="00DC1DE4" w:rsidP="00DC1DE4">
      <w:pPr>
        <w:ind w:firstLine="1440"/>
        <w:jc w:val="both"/>
        <w:rPr>
          <w:rFonts w:cs="Arial"/>
          <w:sz w:val="20"/>
          <w:szCs w:val="24"/>
        </w:rPr>
      </w:pPr>
    </w:p>
    <w:p w:rsidR="00DC1DE4" w:rsidRPr="00DC1DE4" w:rsidRDefault="00DC1DE4" w:rsidP="00DC1DE4">
      <w:pPr>
        <w:jc w:val="both"/>
        <w:rPr>
          <w:rFonts w:cs="Arial"/>
          <w:sz w:val="20"/>
          <w:szCs w:val="24"/>
        </w:rPr>
      </w:pPr>
      <w:r w:rsidRPr="00DC1DE4">
        <w:rPr>
          <w:rFonts w:cs="Arial"/>
          <w:b/>
          <w:sz w:val="20"/>
          <w:szCs w:val="24"/>
        </w:rPr>
        <w:t>13.3</w:t>
      </w:r>
      <w:r w:rsidRPr="00DC1DE4">
        <w:rPr>
          <w:rFonts w:cs="Arial"/>
          <w:sz w:val="20"/>
          <w:szCs w:val="24"/>
        </w:rPr>
        <w:t xml:space="preserve"> - O objeto deste Pregão poderá sofrer acréscimos ou supressões de até 25% (vinte e cinco por cento), podendo as supressões superiores a esse limite serem ajustadas entre as partes, conforme o art. 65, §1º, da Lei 8.666/93.</w:t>
      </w:r>
    </w:p>
    <w:p w:rsidR="00DC1DE4" w:rsidRPr="00DC1DE4" w:rsidRDefault="00DC1DE4" w:rsidP="00DC1DE4">
      <w:pPr>
        <w:ind w:firstLine="1440"/>
        <w:jc w:val="both"/>
        <w:rPr>
          <w:rFonts w:cs="Arial"/>
          <w:sz w:val="20"/>
          <w:szCs w:val="24"/>
        </w:rPr>
      </w:pPr>
    </w:p>
    <w:p w:rsidR="00DC1DE4" w:rsidRPr="00DC1DE4" w:rsidRDefault="00DC1DE4" w:rsidP="00DC1DE4">
      <w:pPr>
        <w:jc w:val="both"/>
        <w:rPr>
          <w:rFonts w:cs="Arial"/>
          <w:sz w:val="20"/>
          <w:szCs w:val="24"/>
        </w:rPr>
      </w:pPr>
      <w:r w:rsidRPr="00DC1DE4">
        <w:rPr>
          <w:rFonts w:cs="Arial"/>
          <w:b/>
          <w:sz w:val="20"/>
          <w:szCs w:val="24"/>
        </w:rPr>
        <w:t>13.4</w:t>
      </w:r>
      <w:r w:rsidRPr="00DC1DE4">
        <w:rPr>
          <w:rFonts w:cs="Arial"/>
          <w:sz w:val="20"/>
          <w:szCs w:val="24"/>
        </w:rPr>
        <w:t xml:space="preserve"> - Detalhes não citados, referentes ao fornecimento, mas que a boa técnica leve a presumir a sua necessidade, não deverão ser omitidos, não sendo aceitas justificativas para sua não apresentação.</w:t>
      </w:r>
    </w:p>
    <w:p w:rsidR="00DC1DE4" w:rsidRPr="00DC1DE4" w:rsidRDefault="00DC1DE4" w:rsidP="00DC1DE4">
      <w:pPr>
        <w:jc w:val="both"/>
        <w:rPr>
          <w:rFonts w:cs="Arial"/>
          <w:sz w:val="20"/>
          <w:szCs w:val="24"/>
        </w:rPr>
      </w:pPr>
    </w:p>
    <w:p w:rsidR="00DC1DE4" w:rsidRPr="00DC1DE4" w:rsidRDefault="00DC1DE4" w:rsidP="00DC1DE4">
      <w:pPr>
        <w:jc w:val="both"/>
        <w:rPr>
          <w:rFonts w:cs="Arial"/>
          <w:sz w:val="20"/>
          <w:szCs w:val="24"/>
        </w:rPr>
      </w:pPr>
      <w:r w:rsidRPr="00DC1DE4">
        <w:rPr>
          <w:rFonts w:cs="Arial"/>
          <w:b/>
          <w:sz w:val="20"/>
          <w:szCs w:val="24"/>
        </w:rPr>
        <w:t>13.5</w:t>
      </w:r>
      <w:r w:rsidRPr="00DC1DE4">
        <w:rPr>
          <w:rFonts w:cs="Arial"/>
          <w:sz w:val="20"/>
          <w:szCs w:val="24"/>
        </w:rPr>
        <w:t xml:space="preserve"> - O Prefeito Municipal poderá revogar a licitação em face de razões de interesse público, derivadas de fato superveniente devidamente comprovado, pertinente e suficiente para justificar tal conduta, devendo anulá-la por ilegalidade, de ofício ou por provocação de qualquer pessoa, mediante ato escrito e fundamentado.</w:t>
      </w:r>
    </w:p>
    <w:p w:rsidR="00DC1DE4" w:rsidRPr="00DC1DE4" w:rsidRDefault="00DC1DE4" w:rsidP="00DC1DE4">
      <w:pPr>
        <w:tabs>
          <w:tab w:val="left" w:pos="1134"/>
        </w:tabs>
        <w:spacing w:line="276" w:lineRule="auto"/>
        <w:jc w:val="both"/>
        <w:rPr>
          <w:rFonts w:cs="Arial"/>
          <w:sz w:val="20"/>
          <w:szCs w:val="24"/>
        </w:rPr>
      </w:pPr>
    </w:p>
    <w:p w:rsidR="00DC1DE4" w:rsidRPr="00DC1DE4" w:rsidRDefault="00DC1DE4" w:rsidP="00DC1DE4">
      <w:pPr>
        <w:tabs>
          <w:tab w:val="left" w:pos="1134"/>
        </w:tabs>
        <w:spacing w:line="276" w:lineRule="auto"/>
        <w:jc w:val="both"/>
        <w:rPr>
          <w:rFonts w:cs="Arial"/>
          <w:sz w:val="20"/>
          <w:szCs w:val="24"/>
        </w:rPr>
      </w:pPr>
      <w:r w:rsidRPr="00DC1DE4">
        <w:rPr>
          <w:rFonts w:cs="Arial"/>
          <w:b/>
          <w:sz w:val="20"/>
          <w:szCs w:val="24"/>
        </w:rPr>
        <w:t>13.6</w:t>
      </w:r>
      <w:r w:rsidRPr="00DC1DE4">
        <w:rPr>
          <w:rFonts w:cs="Arial"/>
          <w:sz w:val="20"/>
          <w:szCs w:val="24"/>
        </w:rPr>
        <w:t xml:space="preserve"> - Verificada a desconformidade de algum dos serviços, a proponente vencedora deverá promover as correções necessárias no prazo máximo de 05 (cinco) dias úteis, sujeitando-se às penalidades previstas neste edital.</w:t>
      </w:r>
    </w:p>
    <w:p w:rsidR="00DC1DE4" w:rsidRPr="00DC1DE4" w:rsidRDefault="00DC1DE4" w:rsidP="00DC1DE4">
      <w:pPr>
        <w:jc w:val="both"/>
        <w:rPr>
          <w:rFonts w:cs="Arial"/>
          <w:sz w:val="20"/>
          <w:szCs w:val="24"/>
        </w:rPr>
      </w:pPr>
    </w:p>
    <w:p w:rsidR="00DC1DE4" w:rsidRPr="00DC1DE4" w:rsidRDefault="00DC1DE4" w:rsidP="00DC1DE4">
      <w:pPr>
        <w:jc w:val="both"/>
        <w:rPr>
          <w:rFonts w:cs="Arial"/>
          <w:sz w:val="20"/>
          <w:szCs w:val="24"/>
        </w:rPr>
      </w:pPr>
      <w:r w:rsidRPr="00DC1DE4">
        <w:rPr>
          <w:rFonts w:cs="Arial"/>
          <w:b/>
          <w:sz w:val="20"/>
          <w:szCs w:val="24"/>
        </w:rPr>
        <w:t>13.7</w:t>
      </w:r>
      <w:r w:rsidRPr="00DC1DE4">
        <w:rPr>
          <w:rFonts w:cs="Arial"/>
          <w:sz w:val="20"/>
          <w:szCs w:val="24"/>
        </w:rPr>
        <w:t xml:space="preserve"> - </w:t>
      </w:r>
      <w:proofErr w:type="gramStart"/>
      <w:r w:rsidRPr="00DC1DE4">
        <w:rPr>
          <w:rFonts w:cs="Arial"/>
          <w:sz w:val="20"/>
          <w:szCs w:val="24"/>
        </w:rPr>
        <w:t>A Pregoeira e a Equipe</w:t>
      </w:r>
      <w:proofErr w:type="gramEnd"/>
      <w:r w:rsidRPr="00DC1DE4">
        <w:rPr>
          <w:rFonts w:cs="Arial"/>
          <w:sz w:val="20"/>
          <w:szCs w:val="24"/>
        </w:rPr>
        <w:t xml:space="preserve"> de Apoio prestarão os esclarecimentos necessários, bem como irão dirimir as dúvidas suscitadas, de segunda a sexta-feira, no horário de expediente, através dos telefones (54) 3291.9900, ou pessoalmente (Av. Venâncio Aires, 720, São Marcos - RS).</w:t>
      </w:r>
    </w:p>
    <w:p w:rsidR="00DC1DE4" w:rsidRPr="00DC1DE4" w:rsidRDefault="00DC1DE4" w:rsidP="00DC1DE4">
      <w:pPr>
        <w:jc w:val="both"/>
        <w:rPr>
          <w:rFonts w:cs="Arial"/>
          <w:sz w:val="20"/>
          <w:szCs w:val="24"/>
        </w:rPr>
      </w:pPr>
    </w:p>
    <w:p w:rsidR="00DC1DE4" w:rsidRPr="00DC1DE4" w:rsidRDefault="00DC1DE4" w:rsidP="00DC1DE4">
      <w:pPr>
        <w:jc w:val="both"/>
        <w:rPr>
          <w:rFonts w:cs="Arial"/>
          <w:sz w:val="20"/>
          <w:szCs w:val="24"/>
        </w:rPr>
      </w:pPr>
      <w:r w:rsidRPr="00DC1DE4">
        <w:rPr>
          <w:rFonts w:cs="Arial"/>
          <w:b/>
          <w:sz w:val="20"/>
          <w:szCs w:val="24"/>
        </w:rPr>
        <w:t>13.8</w:t>
      </w:r>
      <w:r w:rsidRPr="00DC1DE4">
        <w:rPr>
          <w:rFonts w:cs="Arial"/>
          <w:sz w:val="20"/>
          <w:szCs w:val="24"/>
        </w:rPr>
        <w:t xml:space="preserve"> – São partes integrantes deste edital os seguintes anexos:</w:t>
      </w:r>
    </w:p>
    <w:p w:rsidR="00DC1DE4" w:rsidRPr="00DC1DE4" w:rsidRDefault="00DC1DE4" w:rsidP="00DC1DE4">
      <w:pPr>
        <w:ind w:firstLine="1440"/>
        <w:jc w:val="both"/>
        <w:rPr>
          <w:rFonts w:cs="Arial"/>
          <w:sz w:val="20"/>
          <w:szCs w:val="24"/>
        </w:rPr>
      </w:pPr>
    </w:p>
    <w:p w:rsidR="00DC1DE4" w:rsidRPr="00DC1DE4" w:rsidRDefault="00DC1DE4" w:rsidP="00DC1DE4">
      <w:pPr>
        <w:jc w:val="both"/>
        <w:rPr>
          <w:rFonts w:cs="Arial"/>
          <w:sz w:val="20"/>
          <w:szCs w:val="24"/>
        </w:rPr>
      </w:pPr>
      <w:r w:rsidRPr="00DC1DE4">
        <w:rPr>
          <w:rFonts w:cs="Arial"/>
          <w:sz w:val="20"/>
          <w:szCs w:val="24"/>
        </w:rPr>
        <w:t xml:space="preserve">a) ANEXO I </w:t>
      </w:r>
      <w:proofErr w:type="gramStart"/>
      <w:r w:rsidRPr="00DC1DE4">
        <w:rPr>
          <w:rFonts w:cs="Arial"/>
          <w:sz w:val="20"/>
          <w:szCs w:val="24"/>
        </w:rPr>
        <w:t>–  Procuração</w:t>
      </w:r>
      <w:proofErr w:type="gramEnd"/>
      <w:r w:rsidRPr="00DC1DE4">
        <w:rPr>
          <w:rFonts w:cs="Arial"/>
          <w:sz w:val="20"/>
          <w:szCs w:val="24"/>
        </w:rPr>
        <w:t>;</w:t>
      </w:r>
    </w:p>
    <w:p w:rsidR="00DC1DE4" w:rsidRPr="00DC1DE4" w:rsidRDefault="00DC1DE4" w:rsidP="00DC1DE4">
      <w:pPr>
        <w:jc w:val="both"/>
        <w:rPr>
          <w:rFonts w:cs="Arial"/>
          <w:sz w:val="20"/>
          <w:szCs w:val="24"/>
        </w:rPr>
      </w:pPr>
      <w:r w:rsidRPr="00DC1DE4">
        <w:rPr>
          <w:rFonts w:cs="Arial"/>
          <w:sz w:val="20"/>
          <w:szCs w:val="24"/>
        </w:rPr>
        <w:t>b) ANEXO II – Proposta de Preços;</w:t>
      </w:r>
    </w:p>
    <w:p w:rsidR="00DC1DE4" w:rsidRPr="00DC1DE4" w:rsidRDefault="00DC1DE4" w:rsidP="00DC1DE4">
      <w:pPr>
        <w:jc w:val="both"/>
        <w:rPr>
          <w:rFonts w:cs="Arial"/>
          <w:sz w:val="20"/>
          <w:szCs w:val="24"/>
        </w:rPr>
      </w:pPr>
      <w:r w:rsidRPr="00DC1DE4">
        <w:rPr>
          <w:rFonts w:cs="Arial"/>
          <w:sz w:val="20"/>
          <w:szCs w:val="24"/>
        </w:rPr>
        <w:t>c) ANEXO III – Declaração de Cumprimento Pleno aos Requisitos de Habilitação;</w:t>
      </w:r>
    </w:p>
    <w:p w:rsidR="00DC1DE4" w:rsidRPr="00DC1DE4" w:rsidRDefault="00DC1DE4" w:rsidP="00DC1DE4">
      <w:pPr>
        <w:jc w:val="both"/>
        <w:rPr>
          <w:rFonts w:cs="Arial"/>
          <w:sz w:val="20"/>
          <w:szCs w:val="24"/>
        </w:rPr>
      </w:pPr>
      <w:r w:rsidRPr="00DC1DE4">
        <w:rPr>
          <w:rFonts w:cs="Arial"/>
          <w:sz w:val="20"/>
          <w:szCs w:val="24"/>
        </w:rPr>
        <w:t>d) ANEXO IV - Declaração que a proponente cumpre o disposto no inciso XXXIII do art. 7º da Constituição Federal;</w:t>
      </w:r>
    </w:p>
    <w:p w:rsidR="00DC1DE4" w:rsidRPr="00DC1DE4" w:rsidRDefault="00DC1DE4" w:rsidP="00DC1DE4">
      <w:pPr>
        <w:jc w:val="both"/>
        <w:rPr>
          <w:rFonts w:cs="Arial"/>
          <w:sz w:val="20"/>
          <w:szCs w:val="24"/>
        </w:rPr>
      </w:pPr>
      <w:r w:rsidRPr="00DC1DE4">
        <w:rPr>
          <w:rFonts w:cs="Arial"/>
          <w:sz w:val="20"/>
          <w:szCs w:val="24"/>
        </w:rPr>
        <w:t>e) ANEXO V – Declaração de enquadramento na Lei Complementar 123/2006;</w:t>
      </w:r>
    </w:p>
    <w:p w:rsidR="00DC1DE4" w:rsidRPr="00DC1DE4" w:rsidRDefault="00DC1DE4" w:rsidP="00DC1DE4">
      <w:pPr>
        <w:jc w:val="both"/>
        <w:rPr>
          <w:rFonts w:cs="Arial"/>
          <w:sz w:val="20"/>
        </w:rPr>
      </w:pPr>
      <w:r w:rsidRPr="00DC1DE4">
        <w:rPr>
          <w:rFonts w:cs="Arial"/>
          <w:sz w:val="20"/>
          <w:szCs w:val="24"/>
        </w:rPr>
        <w:t xml:space="preserve">f) ANEXO VI - </w:t>
      </w:r>
      <w:r w:rsidRPr="00DC1DE4">
        <w:rPr>
          <w:rFonts w:cs="Arial"/>
          <w:sz w:val="20"/>
        </w:rPr>
        <w:t>Declaração de que não foram declaradas inidôneas para licitar ou contratar com o Poder Público;</w:t>
      </w:r>
    </w:p>
    <w:p w:rsidR="00DC1DE4" w:rsidRPr="00DC1DE4" w:rsidRDefault="00DC1DE4" w:rsidP="00DC1DE4">
      <w:pPr>
        <w:jc w:val="both"/>
        <w:rPr>
          <w:rFonts w:cs="Arial"/>
          <w:sz w:val="20"/>
        </w:rPr>
      </w:pPr>
      <w:r w:rsidRPr="00DC1DE4">
        <w:rPr>
          <w:rFonts w:cs="Arial"/>
          <w:sz w:val="20"/>
        </w:rPr>
        <w:t>g) Anexo VII - Minuta de Contrato</w:t>
      </w:r>
    </w:p>
    <w:p w:rsidR="00DC1DE4" w:rsidRPr="00DC1DE4" w:rsidRDefault="00DC1DE4" w:rsidP="00DC1DE4">
      <w:pPr>
        <w:jc w:val="both"/>
        <w:rPr>
          <w:rFonts w:cs="Arial"/>
          <w:sz w:val="20"/>
        </w:rPr>
      </w:pPr>
      <w:r w:rsidRPr="00DC1DE4">
        <w:rPr>
          <w:rFonts w:cs="Arial"/>
          <w:sz w:val="20"/>
        </w:rPr>
        <w:t>h)</w:t>
      </w:r>
      <w:r w:rsidRPr="00DC1DE4">
        <w:rPr>
          <w:rFonts w:cs="Arial"/>
          <w:sz w:val="20"/>
          <w:szCs w:val="24"/>
        </w:rPr>
        <w:t xml:space="preserve"> ANEXO VIII – Preço Orçado</w:t>
      </w:r>
    </w:p>
    <w:p w:rsidR="00DC1DE4" w:rsidRPr="00DC1DE4" w:rsidRDefault="00DC1DE4" w:rsidP="00BC2795">
      <w:pPr>
        <w:jc w:val="both"/>
        <w:rPr>
          <w:rFonts w:cs="Arial"/>
          <w:sz w:val="24"/>
          <w:szCs w:val="24"/>
        </w:rPr>
      </w:pPr>
    </w:p>
    <w:p w:rsidR="00DC1DE4" w:rsidRPr="00DC1DE4" w:rsidRDefault="00DC1DE4" w:rsidP="00BC2795">
      <w:pPr>
        <w:ind w:left="1416" w:firstLine="708"/>
        <w:jc w:val="both"/>
        <w:rPr>
          <w:rFonts w:cs="Arial"/>
          <w:sz w:val="20"/>
          <w:szCs w:val="24"/>
        </w:rPr>
      </w:pPr>
      <w:r w:rsidRPr="00DC1DE4">
        <w:rPr>
          <w:rFonts w:cs="Arial"/>
          <w:sz w:val="20"/>
          <w:szCs w:val="24"/>
        </w:rPr>
        <w:t xml:space="preserve">       São Marcos/RS, </w:t>
      </w:r>
      <w:r w:rsidR="001E0C68">
        <w:rPr>
          <w:rFonts w:cs="Arial"/>
          <w:sz w:val="20"/>
          <w:szCs w:val="24"/>
        </w:rPr>
        <w:t>25</w:t>
      </w:r>
      <w:r w:rsidRPr="00DC1DE4">
        <w:rPr>
          <w:rFonts w:cs="Arial"/>
          <w:sz w:val="20"/>
          <w:szCs w:val="24"/>
        </w:rPr>
        <w:t xml:space="preserve"> de </w:t>
      </w:r>
      <w:r w:rsidR="001E0C68">
        <w:rPr>
          <w:rFonts w:cs="Arial"/>
          <w:sz w:val="20"/>
          <w:szCs w:val="24"/>
        </w:rPr>
        <w:t>setembro</w:t>
      </w:r>
      <w:r w:rsidRPr="00DC1DE4">
        <w:rPr>
          <w:rFonts w:cs="Arial"/>
          <w:sz w:val="20"/>
          <w:szCs w:val="24"/>
        </w:rPr>
        <w:t xml:space="preserve"> 2018</w:t>
      </w:r>
    </w:p>
    <w:p w:rsidR="00DC1DE4" w:rsidRPr="00DC1DE4" w:rsidRDefault="00DC1DE4" w:rsidP="00DC1DE4">
      <w:pPr>
        <w:jc w:val="both"/>
        <w:rPr>
          <w:rFonts w:cs="Arial"/>
          <w:sz w:val="20"/>
          <w:szCs w:val="24"/>
        </w:rPr>
      </w:pPr>
    </w:p>
    <w:p w:rsidR="00DC1DE4" w:rsidRPr="00DC1DE4" w:rsidRDefault="00DC1DE4" w:rsidP="00DC1DE4">
      <w:pPr>
        <w:jc w:val="both"/>
        <w:rPr>
          <w:rFonts w:cs="Arial"/>
          <w:sz w:val="20"/>
          <w:szCs w:val="24"/>
        </w:rPr>
      </w:pPr>
    </w:p>
    <w:p w:rsidR="00DC1DE4" w:rsidRPr="00DC1DE4" w:rsidRDefault="00DC1DE4" w:rsidP="00DC1DE4">
      <w:pPr>
        <w:rPr>
          <w:rFonts w:cs="Arial"/>
          <w:b/>
          <w:sz w:val="20"/>
          <w:szCs w:val="24"/>
        </w:rPr>
      </w:pPr>
      <w:r w:rsidRPr="00DC1DE4">
        <w:rPr>
          <w:rFonts w:cs="Arial"/>
          <w:b/>
          <w:sz w:val="20"/>
          <w:szCs w:val="24"/>
        </w:rPr>
        <w:t xml:space="preserve">                                                Evandro Carlos </w:t>
      </w:r>
      <w:proofErr w:type="spellStart"/>
      <w:r w:rsidRPr="00DC1DE4">
        <w:rPr>
          <w:rFonts w:cs="Arial"/>
          <w:b/>
          <w:sz w:val="20"/>
          <w:szCs w:val="24"/>
        </w:rPr>
        <w:t>Kuwer</w:t>
      </w:r>
      <w:proofErr w:type="spellEnd"/>
    </w:p>
    <w:p w:rsidR="00771EBB" w:rsidRPr="00BC2795" w:rsidRDefault="00DC1DE4" w:rsidP="00BC2795">
      <w:pPr>
        <w:rPr>
          <w:rFonts w:cs="Arial"/>
          <w:b/>
          <w:sz w:val="20"/>
          <w:szCs w:val="24"/>
        </w:rPr>
      </w:pPr>
      <w:r w:rsidRPr="00DC1DE4">
        <w:rPr>
          <w:rFonts w:cs="Arial"/>
          <w:b/>
          <w:sz w:val="20"/>
          <w:szCs w:val="24"/>
        </w:rPr>
        <w:t xml:space="preserve">                                      </w:t>
      </w:r>
      <w:r w:rsidR="00BC2795">
        <w:rPr>
          <w:rFonts w:cs="Arial"/>
          <w:b/>
          <w:sz w:val="20"/>
          <w:szCs w:val="24"/>
        </w:rPr>
        <w:t xml:space="preserve">             </w:t>
      </w:r>
      <w:proofErr w:type="gramStart"/>
      <w:r w:rsidR="00BC2795">
        <w:rPr>
          <w:rFonts w:cs="Arial"/>
          <w:b/>
          <w:sz w:val="20"/>
          <w:szCs w:val="24"/>
        </w:rPr>
        <w:t>Prefeito  Municipal</w:t>
      </w:r>
      <w:proofErr w:type="gramEnd"/>
    </w:p>
    <w:p w:rsidR="00771EBB" w:rsidRPr="00BC2795" w:rsidRDefault="00771EBB" w:rsidP="00BC2795">
      <w:pPr>
        <w:pStyle w:val="Ttulo6"/>
        <w:rPr>
          <w:rFonts w:ascii="Arial" w:hAnsi="Arial" w:cs="Arial"/>
          <w:sz w:val="20"/>
          <w14:shadow w14:blurRad="50800" w14:dist="38100" w14:dir="2700000" w14:sx="100000" w14:sy="100000" w14:kx="0" w14:ky="0" w14:algn="tl">
            <w14:srgbClr w14:val="000000">
              <w14:alpha w14:val="60000"/>
            </w14:srgbClr>
          </w14:shadow>
        </w:rPr>
      </w:pPr>
      <w:r w:rsidRPr="00771EBB">
        <w:rPr>
          <w:rFonts w:ascii="Arial" w:hAnsi="Arial" w:cs="Arial"/>
          <w:sz w:val="20"/>
          <w14:shadow w14:blurRad="50800" w14:dist="38100" w14:dir="2700000" w14:sx="100000" w14:sy="100000" w14:kx="0" w14:ky="0" w14:algn="tl">
            <w14:srgbClr w14:val="000000">
              <w14:alpha w14:val="60000"/>
            </w14:srgbClr>
          </w14:shadow>
        </w:rPr>
        <w:lastRenderedPageBreak/>
        <w:t xml:space="preserve">                                            </w:t>
      </w:r>
      <w:r w:rsidR="00BC2795">
        <w:rPr>
          <w:rFonts w:ascii="Arial" w:hAnsi="Arial" w:cs="Arial"/>
          <w:sz w:val="20"/>
          <w14:shadow w14:blurRad="50800" w14:dist="38100" w14:dir="2700000" w14:sx="100000" w14:sy="100000" w14:kx="0" w14:ky="0" w14:algn="tl">
            <w14:srgbClr w14:val="000000">
              <w14:alpha w14:val="60000"/>
            </w14:srgbClr>
          </w14:shadow>
        </w:rPr>
        <w:t xml:space="preserve">                         ANEXO I</w:t>
      </w:r>
    </w:p>
    <w:p w:rsidR="00771EBB" w:rsidRDefault="00BC2795" w:rsidP="00BC2795">
      <w:pPr>
        <w:rPr>
          <w:rFonts w:cs="Arial"/>
          <w:b/>
          <w:sz w:val="20"/>
          <w14:shadow w14:blurRad="50800" w14:dist="38100" w14:dir="2700000" w14:sx="100000" w14:sy="100000" w14:kx="0" w14:ky="0" w14:algn="tl">
            <w14:srgbClr w14:val="000000">
              <w14:alpha w14:val="60000"/>
            </w14:srgbClr>
          </w14:shadow>
        </w:rPr>
      </w:pPr>
      <w:r>
        <w:rPr>
          <w:rFonts w:cs="Arial"/>
          <w:b/>
          <w:sz w:val="20"/>
          <w14:shadow w14:blurRad="50800" w14:dist="38100" w14:dir="2700000" w14:sx="100000" w14:sy="100000" w14:kx="0" w14:ky="0" w14:algn="tl">
            <w14:srgbClr w14:val="000000">
              <w14:alpha w14:val="60000"/>
            </w14:srgbClr>
          </w14:shadow>
        </w:rPr>
        <w:t xml:space="preserve">                                               </w:t>
      </w:r>
      <w:r w:rsidR="00771EBB" w:rsidRPr="00720251">
        <w:rPr>
          <w:rFonts w:cs="Arial"/>
          <w:b/>
          <w:sz w:val="20"/>
          <w14:shadow w14:blurRad="50800" w14:dist="38100" w14:dir="2700000" w14:sx="100000" w14:sy="100000" w14:kx="0" w14:ky="0" w14:algn="tl">
            <w14:srgbClr w14:val="000000">
              <w14:alpha w14:val="60000"/>
            </w14:srgbClr>
          </w14:shadow>
        </w:rPr>
        <w:t>PREGÃO PRESENCIAL Nº. 0</w:t>
      </w:r>
      <w:r w:rsidR="00B13AFC">
        <w:rPr>
          <w:rFonts w:cs="Arial"/>
          <w:b/>
          <w:sz w:val="20"/>
          <w14:shadow w14:blurRad="50800" w14:dist="38100" w14:dir="2700000" w14:sx="100000" w14:sy="100000" w14:kx="0" w14:ky="0" w14:algn="tl">
            <w14:srgbClr w14:val="000000">
              <w14:alpha w14:val="60000"/>
            </w14:srgbClr>
          </w14:shadow>
        </w:rPr>
        <w:t>6</w:t>
      </w:r>
      <w:r w:rsidR="001E0C68">
        <w:rPr>
          <w:rFonts w:cs="Arial"/>
          <w:b/>
          <w:sz w:val="20"/>
          <w14:shadow w14:blurRad="50800" w14:dist="38100" w14:dir="2700000" w14:sx="100000" w14:sy="100000" w14:kx="0" w14:ky="0" w14:algn="tl">
            <w14:srgbClr w14:val="000000">
              <w14:alpha w14:val="60000"/>
            </w14:srgbClr>
          </w14:shadow>
        </w:rPr>
        <w:t>7</w:t>
      </w:r>
      <w:r w:rsidR="00771EBB">
        <w:rPr>
          <w:rFonts w:cs="Arial"/>
          <w:b/>
          <w:sz w:val="20"/>
          <w14:shadow w14:blurRad="50800" w14:dist="38100" w14:dir="2700000" w14:sx="100000" w14:sy="100000" w14:kx="0" w14:ky="0" w14:algn="tl">
            <w14:srgbClr w14:val="000000">
              <w14:alpha w14:val="60000"/>
            </w14:srgbClr>
          </w14:shadow>
        </w:rPr>
        <w:t>/2018</w:t>
      </w:r>
    </w:p>
    <w:p w:rsidR="00771EBB" w:rsidRDefault="00771EBB" w:rsidP="00BC2795">
      <w:pPr>
        <w:rPr>
          <w:rFonts w:cs="Arial"/>
          <w:b/>
          <w:sz w:val="20"/>
          <w14:shadow w14:blurRad="50800" w14:dist="38100" w14:dir="2700000" w14:sx="100000" w14:sy="100000" w14:kx="0" w14:ky="0" w14:algn="tl">
            <w14:srgbClr w14:val="000000">
              <w14:alpha w14:val="60000"/>
            </w14:srgbClr>
          </w14:shadow>
        </w:rPr>
      </w:pPr>
    </w:p>
    <w:p w:rsidR="00771EBB" w:rsidRPr="00771EBB" w:rsidRDefault="00BC2795" w:rsidP="00BC2795">
      <w:pPr>
        <w:rPr>
          <w:rFonts w:cs="Arial"/>
          <w:b/>
          <w:sz w:val="20"/>
          <w14:shadow w14:blurRad="50800" w14:dist="38100" w14:dir="2700000" w14:sx="100000" w14:sy="100000" w14:kx="0" w14:ky="0" w14:algn="tl">
            <w14:srgbClr w14:val="000000">
              <w14:alpha w14:val="60000"/>
            </w14:srgbClr>
          </w14:shadow>
        </w:rPr>
      </w:pPr>
      <w:r>
        <w:rPr>
          <w:rFonts w:cs="Arial"/>
          <w:b/>
          <w:sz w:val="20"/>
          <w14:shadow w14:blurRad="50800" w14:dist="38100" w14:dir="2700000" w14:sx="100000" w14:sy="100000" w14:kx="0" w14:ky="0" w14:algn="tl">
            <w14:srgbClr w14:val="000000">
              <w14:alpha w14:val="60000"/>
            </w14:srgbClr>
          </w14:shadow>
        </w:rPr>
        <w:t xml:space="preserve">                                                               </w:t>
      </w:r>
      <w:r w:rsidR="00771EBB" w:rsidRPr="00771EBB">
        <w:rPr>
          <w:rFonts w:cs="Arial"/>
          <w:b/>
          <w:sz w:val="20"/>
          <w14:shadow w14:blurRad="50800" w14:dist="38100" w14:dir="2700000" w14:sx="100000" w14:sy="100000" w14:kx="0" w14:ky="0" w14:algn="tl">
            <w14:srgbClr w14:val="000000">
              <w14:alpha w14:val="60000"/>
            </w14:srgbClr>
          </w14:shadow>
        </w:rPr>
        <w:t>PROCURAÇÃO</w:t>
      </w:r>
    </w:p>
    <w:p w:rsidR="00771EBB" w:rsidRPr="00720251" w:rsidRDefault="00771EBB" w:rsidP="00771EBB">
      <w:pPr>
        <w:jc w:val="both"/>
        <w:rPr>
          <w:rFonts w:cs="Arial"/>
          <w:b/>
          <w:sz w:val="20"/>
          <w14:shadow w14:blurRad="50800" w14:dist="38100" w14:dir="2700000" w14:sx="100000" w14:sy="100000" w14:kx="0" w14:ky="0" w14:algn="tl">
            <w14:srgbClr w14:val="000000">
              <w14:alpha w14:val="60000"/>
            </w14:srgbClr>
          </w14:shadow>
        </w:rPr>
      </w:pPr>
    </w:p>
    <w:p w:rsidR="00771EBB" w:rsidRPr="005F6BE6" w:rsidRDefault="00771EBB" w:rsidP="00771EBB">
      <w:pPr>
        <w:jc w:val="both"/>
        <w:rPr>
          <w:rFonts w:cs="Arial"/>
          <w:b/>
          <w:sz w:val="20"/>
        </w:rPr>
      </w:pPr>
    </w:p>
    <w:p w:rsidR="00771EBB" w:rsidRPr="005F6BE6" w:rsidRDefault="00771EBB" w:rsidP="00771EBB">
      <w:pPr>
        <w:jc w:val="both"/>
        <w:rPr>
          <w:rFonts w:cs="Arial"/>
          <w:b/>
          <w:sz w:val="20"/>
        </w:rPr>
      </w:pPr>
    </w:p>
    <w:p w:rsidR="00771EBB" w:rsidRPr="005F6BE6" w:rsidRDefault="00771EBB" w:rsidP="00771EBB">
      <w:pPr>
        <w:jc w:val="both"/>
        <w:rPr>
          <w:rFonts w:cs="Arial"/>
          <w:sz w:val="20"/>
        </w:rPr>
      </w:pPr>
      <w:r w:rsidRPr="005F6BE6">
        <w:rPr>
          <w:rFonts w:cs="Arial"/>
          <w:sz w:val="20"/>
        </w:rPr>
        <w:t>RAZÃO SOCIAL, ______________________________________________ CNPJ, ______________________ ENDEREÇO COMPLETO  _______________  _____________________________ por meio de NOME COMPLETO DO REPRESENTANTE LEGAL, _</w:t>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r>
      <w:r w:rsidRPr="005F6BE6">
        <w:rPr>
          <w:rFonts w:cs="Arial"/>
          <w:sz w:val="20"/>
        </w:rPr>
        <w:softHyphen/>
        <w:t>______________________________________ RG, __________________ CPF _________________ E QUALIFICAÇÃO NA EMPRESA,_____________________________________ constitui como suficiente PROCURADOR o Sr. NOME COMPLETO, _______________________ _________________________________________ RG, _______________ CPF______________________ outorgando-lhe poderes gerais para representar a referida empresa na Licitação PREGÃO Nº___________ / ________, outorgando ainda poderes específicos para efetuar lances, interpor recursos, assinar contratos e praticar todos os demais atos necessários a este procedimento licitatório.</w:t>
      </w:r>
    </w:p>
    <w:p w:rsidR="00771EBB" w:rsidRPr="005F6BE6" w:rsidRDefault="00771EBB" w:rsidP="00771EBB">
      <w:pPr>
        <w:jc w:val="both"/>
        <w:rPr>
          <w:rFonts w:cs="Arial"/>
          <w:sz w:val="20"/>
        </w:rPr>
      </w:pPr>
    </w:p>
    <w:p w:rsidR="00771EBB" w:rsidRPr="005F6BE6" w:rsidRDefault="00771EBB" w:rsidP="00771EBB">
      <w:pPr>
        <w:jc w:val="both"/>
        <w:rPr>
          <w:rFonts w:cs="Arial"/>
          <w:sz w:val="20"/>
        </w:rPr>
      </w:pPr>
    </w:p>
    <w:p w:rsidR="00771EBB" w:rsidRPr="005F6BE6" w:rsidRDefault="00771EBB" w:rsidP="00771EBB">
      <w:pPr>
        <w:jc w:val="both"/>
        <w:rPr>
          <w:rFonts w:cs="Arial"/>
          <w:sz w:val="20"/>
        </w:rPr>
      </w:pPr>
    </w:p>
    <w:p w:rsidR="00771EBB" w:rsidRPr="005F6BE6" w:rsidRDefault="00771EBB" w:rsidP="00771EBB">
      <w:pPr>
        <w:rPr>
          <w:rFonts w:cs="Arial"/>
          <w:sz w:val="20"/>
        </w:rPr>
      </w:pPr>
      <w:r w:rsidRPr="005F6BE6">
        <w:rPr>
          <w:rFonts w:cs="Arial"/>
          <w:sz w:val="20"/>
        </w:rPr>
        <w:t>Cidade _______________/Estado_____, Data ____________</w:t>
      </w:r>
    </w:p>
    <w:p w:rsidR="00771EBB" w:rsidRPr="005F6BE6" w:rsidRDefault="00771EBB" w:rsidP="00771EBB">
      <w:pPr>
        <w:pStyle w:val="Corpodetexto21"/>
        <w:rPr>
          <w:rFonts w:cs="Arial"/>
          <w:sz w:val="20"/>
        </w:rPr>
      </w:pPr>
    </w:p>
    <w:p w:rsidR="00771EBB" w:rsidRPr="005F6BE6" w:rsidRDefault="00771EBB" w:rsidP="00771EBB">
      <w:pPr>
        <w:pStyle w:val="Corpodetexto21"/>
        <w:rPr>
          <w:rFonts w:cs="Arial"/>
          <w:sz w:val="20"/>
        </w:rPr>
      </w:pPr>
    </w:p>
    <w:p w:rsidR="00771EBB" w:rsidRPr="005F6BE6" w:rsidRDefault="00771EBB" w:rsidP="00771EBB">
      <w:pPr>
        <w:jc w:val="both"/>
        <w:rPr>
          <w:rFonts w:cs="Arial"/>
          <w:sz w:val="20"/>
        </w:rPr>
      </w:pPr>
      <w:r w:rsidRPr="005F6BE6">
        <w:rPr>
          <w:rFonts w:cs="Arial"/>
          <w:sz w:val="20"/>
        </w:rPr>
        <w:t>_____________________________________</w:t>
      </w:r>
    </w:p>
    <w:p w:rsidR="00771EBB" w:rsidRPr="005F6BE6" w:rsidRDefault="00771EBB" w:rsidP="00771EBB">
      <w:pPr>
        <w:jc w:val="both"/>
        <w:rPr>
          <w:rFonts w:cs="Arial"/>
          <w:sz w:val="20"/>
        </w:rPr>
      </w:pPr>
      <w:r w:rsidRPr="005F6BE6">
        <w:rPr>
          <w:rFonts w:cs="Arial"/>
          <w:sz w:val="20"/>
        </w:rPr>
        <w:t xml:space="preserve">      &lt;</w:t>
      </w:r>
      <w:proofErr w:type="gramStart"/>
      <w:r w:rsidRPr="005F6BE6">
        <w:rPr>
          <w:rFonts w:cs="Arial"/>
          <w:sz w:val="20"/>
        </w:rPr>
        <w:t>nome</w:t>
      </w:r>
      <w:proofErr w:type="gramEnd"/>
      <w:r w:rsidRPr="005F6BE6">
        <w:rPr>
          <w:rFonts w:cs="Arial"/>
          <w:sz w:val="20"/>
        </w:rPr>
        <w:t xml:space="preserve"> completo do representante legal </w:t>
      </w:r>
    </w:p>
    <w:p w:rsidR="00771EBB" w:rsidRPr="005F6BE6" w:rsidRDefault="00771EBB" w:rsidP="00771EBB">
      <w:pPr>
        <w:jc w:val="both"/>
        <w:rPr>
          <w:rFonts w:cs="Arial"/>
          <w:sz w:val="20"/>
        </w:rPr>
      </w:pPr>
      <w:r w:rsidRPr="005F6BE6">
        <w:rPr>
          <w:rFonts w:cs="Arial"/>
          <w:sz w:val="20"/>
        </w:rPr>
        <w:t xml:space="preserve">           </w:t>
      </w:r>
      <w:proofErr w:type="gramStart"/>
      <w:r w:rsidRPr="005F6BE6">
        <w:rPr>
          <w:rFonts w:cs="Arial"/>
          <w:sz w:val="20"/>
        </w:rPr>
        <w:t>e</w:t>
      </w:r>
      <w:proofErr w:type="gramEnd"/>
      <w:r w:rsidRPr="005F6BE6">
        <w:rPr>
          <w:rFonts w:cs="Arial"/>
          <w:sz w:val="20"/>
        </w:rPr>
        <w:t xml:space="preserve"> qualificação na empresa&gt;</w:t>
      </w:r>
    </w:p>
    <w:p w:rsidR="00771EBB" w:rsidRDefault="00771EBB" w:rsidP="00771EBB">
      <w:pPr>
        <w:jc w:val="both"/>
        <w:rPr>
          <w:rFonts w:cs="Arial"/>
          <w:sz w:val="20"/>
        </w:rPr>
      </w:pPr>
    </w:p>
    <w:p w:rsidR="00771EBB" w:rsidRDefault="00771EBB" w:rsidP="00771EBB">
      <w:pPr>
        <w:jc w:val="both"/>
        <w:rPr>
          <w:rFonts w:cs="Arial"/>
          <w:sz w:val="20"/>
        </w:rPr>
      </w:pPr>
    </w:p>
    <w:p w:rsidR="00771EBB" w:rsidRPr="005F6BE6" w:rsidRDefault="00771EBB" w:rsidP="00771EBB">
      <w:pPr>
        <w:jc w:val="both"/>
        <w:rPr>
          <w:rFonts w:cs="Arial"/>
          <w:sz w:val="20"/>
        </w:rPr>
      </w:pPr>
    </w:p>
    <w:p w:rsidR="00771EBB" w:rsidRPr="005F6BE6" w:rsidRDefault="00771EBB" w:rsidP="00771EBB">
      <w:pPr>
        <w:jc w:val="right"/>
        <w:rPr>
          <w:rFonts w:cs="Arial"/>
          <w:b/>
          <w:sz w:val="20"/>
        </w:rPr>
      </w:pPr>
      <w:r w:rsidRPr="005F6BE6">
        <w:rPr>
          <w:rFonts w:cs="Arial"/>
          <w:b/>
          <w:sz w:val="20"/>
        </w:rPr>
        <w:t xml:space="preserve">OBS: Com assinatura do Outorgante </w:t>
      </w:r>
    </w:p>
    <w:p w:rsidR="00771EBB" w:rsidRPr="005F6BE6" w:rsidRDefault="00771EBB" w:rsidP="00771EBB">
      <w:pPr>
        <w:jc w:val="center"/>
        <w:rPr>
          <w:sz w:val="20"/>
          <w:u w:val="single"/>
        </w:rPr>
      </w:pPr>
      <w:r w:rsidRPr="005F6BE6">
        <w:rPr>
          <w:rFonts w:cs="Arial"/>
          <w:sz w:val="20"/>
        </w:rPr>
        <w:t xml:space="preserve"> </w:t>
      </w:r>
      <w:r w:rsidRPr="005F6BE6">
        <w:rPr>
          <w:rFonts w:cs="Arial"/>
          <w:sz w:val="20"/>
        </w:rPr>
        <w:tab/>
      </w:r>
      <w:r w:rsidRPr="005F6BE6">
        <w:rPr>
          <w:rFonts w:cs="Arial"/>
          <w:sz w:val="20"/>
        </w:rPr>
        <w:tab/>
      </w:r>
      <w:r w:rsidRPr="005F6BE6">
        <w:rPr>
          <w:rFonts w:cs="Arial"/>
          <w:sz w:val="20"/>
        </w:rPr>
        <w:tab/>
      </w:r>
      <w:r w:rsidRPr="005F6BE6">
        <w:rPr>
          <w:rFonts w:cs="Arial"/>
          <w:sz w:val="20"/>
        </w:rPr>
        <w:tab/>
      </w:r>
      <w:r w:rsidRPr="005F6BE6">
        <w:rPr>
          <w:rFonts w:cs="Arial"/>
          <w:sz w:val="20"/>
        </w:rPr>
        <w:tab/>
      </w:r>
      <w:r w:rsidRPr="005F6BE6">
        <w:rPr>
          <w:rFonts w:cs="Arial"/>
          <w:sz w:val="20"/>
        </w:rPr>
        <w:tab/>
      </w:r>
      <w:r>
        <w:rPr>
          <w:rFonts w:cs="Arial"/>
          <w:sz w:val="20"/>
        </w:rPr>
        <w:t xml:space="preserve">                         (</w:t>
      </w:r>
      <w:proofErr w:type="gramStart"/>
      <w:r>
        <w:rPr>
          <w:rFonts w:cs="Arial"/>
          <w:sz w:val="20"/>
        </w:rPr>
        <w:t>com</w:t>
      </w:r>
      <w:proofErr w:type="gramEnd"/>
      <w:r>
        <w:rPr>
          <w:rFonts w:cs="Arial"/>
          <w:sz w:val="20"/>
        </w:rPr>
        <w:t xml:space="preserve"> firma reconhecida)</w:t>
      </w:r>
      <w:r w:rsidRPr="005F6BE6">
        <w:rPr>
          <w:rFonts w:cs="Arial"/>
          <w:sz w:val="20"/>
        </w:rPr>
        <w:t xml:space="preserve">     </w:t>
      </w:r>
    </w:p>
    <w:p w:rsidR="00771EBB" w:rsidRPr="005F6BE6" w:rsidRDefault="00771EBB" w:rsidP="00771EBB">
      <w:pPr>
        <w:jc w:val="center"/>
        <w:rPr>
          <w:sz w:val="20"/>
          <w:u w:val="single"/>
        </w:rPr>
      </w:pPr>
    </w:p>
    <w:p w:rsidR="00771EBB" w:rsidRPr="005F6BE6" w:rsidRDefault="00771EBB" w:rsidP="00771EBB">
      <w:pPr>
        <w:jc w:val="center"/>
        <w:rPr>
          <w:sz w:val="20"/>
          <w:u w:val="single"/>
        </w:rPr>
      </w:pPr>
    </w:p>
    <w:p w:rsidR="00771EBB" w:rsidRPr="005F6BE6" w:rsidRDefault="00771EBB" w:rsidP="00771EBB">
      <w:pPr>
        <w:jc w:val="center"/>
        <w:rPr>
          <w:sz w:val="20"/>
          <w:u w:val="single"/>
        </w:rPr>
      </w:pPr>
    </w:p>
    <w:p w:rsidR="00771EBB" w:rsidRPr="005F6BE6" w:rsidRDefault="00771EBB" w:rsidP="00771EBB">
      <w:pPr>
        <w:jc w:val="center"/>
        <w:rPr>
          <w:sz w:val="20"/>
          <w:u w:val="single"/>
        </w:rPr>
      </w:pPr>
    </w:p>
    <w:p w:rsidR="00771EBB" w:rsidRPr="005F6BE6" w:rsidRDefault="00771EBB" w:rsidP="00771EBB">
      <w:pPr>
        <w:jc w:val="center"/>
        <w:rPr>
          <w:sz w:val="20"/>
          <w:u w:val="single"/>
        </w:rPr>
      </w:pPr>
    </w:p>
    <w:p w:rsidR="00771EBB" w:rsidRPr="005F6BE6" w:rsidRDefault="00771EBB" w:rsidP="00771EBB">
      <w:pPr>
        <w:jc w:val="center"/>
        <w:rPr>
          <w:sz w:val="20"/>
          <w:u w:val="single"/>
        </w:rPr>
      </w:pPr>
    </w:p>
    <w:p w:rsidR="00771EBB" w:rsidRDefault="00771EBB" w:rsidP="00771EBB">
      <w:pPr>
        <w:pStyle w:val="Ttulo6"/>
        <w:rPr>
          <w:b w:val="0"/>
          <w:sz w:val="20"/>
          <w:u w:val="single"/>
        </w:rPr>
      </w:pPr>
    </w:p>
    <w:p w:rsidR="00771EBB" w:rsidRDefault="00771EBB" w:rsidP="00771EBB"/>
    <w:p w:rsidR="00B13AFC" w:rsidRDefault="00B13AFC" w:rsidP="00771EBB"/>
    <w:p w:rsidR="00B13AFC" w:rsidRDefault="00B13AFC" w:rsidP="00771EBB"/>
    <w:p w:rsidR="00B13AFC" w:rsidRDefault="00B13AFC" w:rsidP="00771EBB"/>
    <w:p w:rsidR="00B13AFC" w:rsidRDefault="00B13AFC" w:rsidP="00771EBB"/>
    <w:p w:rsidR="00B13AFC" w:rsidRDefault="00B13AFC" w:rsidP="00771EBB"/>
    <w:p w:rsidR="00BC2795" w:rsidRDefault="00BC2795" w:rsidP="00771EBB"/>
    <w:p w:rsidR="00BC2795" w:rsidRDefault="00BC2795" w:rsidP="00F33759">
      <w:pPr>
        <w:keepNext/>
        <w:outlineLvl w:val="5"/>
      </w:pPr>
    </w:p>
    <w:p w:rsidR="00BC2795" w:rsidRDefault="00BC2795" w:rsidP="00F33759">
      <w:pPr>
        <w:keepNext/>
        <w:outlineLvl w:val="5"/>
      </w:pPr>
    </w:p>
    <w:p w:rsidR="00771EBB" w:rsidRDefault="00BC2795" w:rsidP="00F33759">
      <w:pPr>
        <w:keepNext/>
        <w:outlineLvl w:val="5"/>
        <w:rPr>
          <w:rFonts w:cs="Arial"/>
          <w:b/>
          <w:color w:val="000000"/>
          <w:sz w:val="20"/>
        </w:rPr>
      </w:pPr>
      <w:r>
        <w:rPr>
          <w:rFonts w:cs="Arial"/>
          <w:b/>
          <w:color w:val="000000"/>
          <w:sz w:val="20"/>
        </w:rPr>
        <w:t xml:space="preserve">                    </w:t>
      </w:r>
    </w:p>
    <w:p w:rsidR="00771EBB" w:rsidRDefault="00771EBB" w:rsidP="00F33759">
      <w:pPr>
        <w:keepNext/>
        <w:outlineLvl w:val="5"/>
        <w:rPr>
          <w:rFonts w:cs="Arial"/>
          <w:b/>
          <w:color w:val="000000"/>
          <w:sz w:val="20"/>
        </w:rPr>
      </w:pPr>
    </w:p>
    <w:p w:rsidR="00771EBB" w:rsidRDefault="00771EBB" w:rsidP="00F33759">
      <w:pPr>
        <w:keepNext/>
        <w:outlineLvl w:val="5"/>
        <w:rPr>
          <w:rFonts w:cs="Arial"/>
          <w:b/>
          <w:color w:val="000000"/>
          <w:sz w:val="20"/>
        </w:rPr>
      </w:pPr>
    </w:p>
    <w:p w:rsidR="00311B8D" w:rsidRPr="00311B8D" w:rsidRDefault="00771EBB" w:rsidP="00F33759">
      <w:pPr>
        <w:keepNext/>
        <w:outlineLvl w:val="5"/>
        <w:rPr>
          <w:rFonts w:cs="Arial"/>
          <w:b/>
          <w:color w:val="000000"/>
          <w:sz w:val="20"/>
        </w:rPr>
      </w:pPr>
      <w:r>
        <w:rPr>
          <w:rFonts w:cs="Arial"/>
          <w:b/>
          <w:color w:val="000000"/>
          <w:sz w:val="20"/>
        </w:rPr>
        <w:t xml:space="preserve">                                                                   </w:t>
      </w:r>
      <w:r w:rsidR="00311B8D" w:rsidRPr="00311B8D">
        <w:rPr>
          <w:rFonts w:cs="Arial"/>
          <w:b/>
          <w:color w:val="000000"/>
          <w:sz w:val="20"/>
        </w:rPr>
        <w:t>ANEXO I</w:t>
      </w:r>
      <w:r>
        <w:rPr>
          <w:rFonts w:cs="Arial"/>
          <w:b/>
          <w:color w:val="000000"/>
          <w:sz w:val="20"/>
        </w:rPr>
        <w:t>I</w:t>
      </w:r>
    </w:p>
    <w:p w:rsidR="00311B8D" w:rsidRPr="00311B8D" w:rsidRDefault="00BC2795" w:rsidP="00BC2795">
      <w:pPr>
        <w:rPr>
          <w:rFonts w:cs="Arial"/>
          <w:b/>
          <w:color w:val="000000"/>
          <w:sz w:val="20"/>
        </w:rPr>
      </w:pPr>
      <w:r>
        <w:rPr>
          <w:rFonts w:cs="Arial"/>
          <w:color w:val="000000"/>
          <w:sz w:val="20"/>
        </w:rPr>
        <w:t xml:space="preserve">                                              </w:t>
      </w:r>
      <w:r w:rsidR="00311B8D" w:rsidRPr="00311B8D">
        <w:rPr>
          <w:rFonts w:cs="Arial"/>
          <w:b/>
          <w:color w:val="000000"/>
          <w:sz w:val="20"/>
        </w:rPr>
        <w:t>PREGÃO PRESENCIAL Nº 0</w:t>
      </w:r>
      <w:r w:rsidR="00B13AFC">
        <w:rPr>
          <w:rFonts w:cs="Arial"/>
          <w:b/>
          <w:color w:val="000000"/>
          <w:sz w:val="20"/>
        </w:rPr>
        <w:t>6</w:t>
      </w:r>
      <w:r w:rsidR="001E0C68">
        <w:rPr>
          <w:rFonts w:cs="Arial"/>
          <w:b/>
          <w:color w:val="000000"/>
          <w:sz w:val="20"/>
        </w:rPr>
        <w:t>7</w:t>
      </w:r>
      <w:r w:rsidR="00933E60">
        <w:rPr>
          <w:rFonts w:cs="Arial"/>
          <w:b/>
          <w:color w:val="000000"/>
          <w:sz w:val="20"/>
        </w:rPr>
        <w:t>/2018</w:t>
      </w:r>
    </w:p>
    <w:p w:rsidR="00311B8D" w:rsidRPr="00311B8D" w:rsidRDefault="00311B8D" w:rsidP="00311B8D">
      <w:pPr>
        <w:jc w:val="center"/>
        <w:rPr>
          <w:rFonts w:cs="Arial"/>
          <w:b/>
          <w:color w:val="000000"/>
          <w:sz w:val="20"/>
        </w:rPr>
      </w:pPr>
    </w:p>
    <w:p w:rsidR="00311B8D" w:rsidRPr="00311B8D" w:rsidRDefault="00BC2795" w:rsidP="00BC2795">
      <w:pPr>
        <w:rPr>
          <w:rFonts w:cs="Arial"/>
          <w:b/>
          <w:color w:val="000000"/>
          <w:sz w:val="20"/>
        </w:rPr>
      </w:pPr>
      <w:r>
        <w:rPr>
          <w:rFonts w:cs="Arial"/>
          <w:b/>
          <w:color w:val="000000"/>
          <w:sz w:val="20"/>
        </w:rPr>
        <w:t xml:space="preserve">                                                    </w:t>
      </w:r>
      <w:r w:rsidR="00311B8D" w:rsidRPr="00311B8D">
        <w:rPr>
          <w:rFonts w:cs="Arial"/>
          <w:b/>
          <w:color w:val="000000"/>
          <w:sz w:val="20"/>
        </w:rPr>
        <w:t>PROPOSTA DE PREÇOS</w:t>
      </w:r>
    </w:p>
    <w:p w:rsidR="00311B8D" w:rsidRPr="00311B8D" w:rsidRDefault="00311B8D" w:rsidP="00311B8D">
      <w:pPr>
        <w:jc w:val="center"/>
        <w:rPr>
          <w:rFonts w:cs="Arial"/>
          <w:b/>
          <w:color w:val="000000"/>
          <w:sz w:val="20"/>
        </w:rPr>
      </w:pPr>
    </w:p>
    <w:p w:rsidR="00311B8D" w:rsidRPr="00311B8D" w:rsidRDefault="00311B8D" w:rsidP="00311B8D">
      <w:pPr>
        <w:rPr>
          <w:rFonts w:cs="Arial"/>
          <w:b/>
          <w:color w:val="000000"/>
          <w:sz w:val="20"/>
        </w:rPr>
      </w:pPr>
      <w:r w:rsidRPr="00311B8D">
        <w:rPr>
          <w:rFonts w:cs="Arial"/>
          <w:b/>
          <w:color w:val="000000"/>
          <w:sz w:val="20"/>
        </w:rPr>
        <w:t>Empresa:</w:t>
      </w:r>
    </w:p>
    <w:p w:rsidR="00311B8D" w:rsidRPr="00311B8D" w:rsidRDefault="00311B8D" w:rsidP="00311B8D">
      <w:pPr>
        <w:rPr>
          <w:rFonts w:cs="Arial"/>
          <w:b/>
          <w:color w:val="000000"/>
          <w:sz w:val="20"/>
        </w:rPr>
      </w:pPr>
      <w:r w:rsidRPr="00311B8D">
        <w:rPr>
          <w:rFonts w:cs="Arial"/>
          <w:b/>
          <w:color w:val="000000"/>
          <w:sz w:val="20"/>
        </w:rPr>
        <w:t>Endereço:</w:t>
      </w:r>
    </w:p>
    <w:p w:rsidR="00311B8D" w:rsidRPr="00311B8D" w:rsidRDefault="00311B8D" w:rsidP="00311B8D">
      <w:pPr>
        <w:rPr>
          <w:rFonts w:cs="Arial"/>
          <w:b/>
          <w:color w:val="000000"/>
          <w:sz w:val="20"/>
        </w:rPr>
      </w:pPr>
      <w:r w:rsidRPr="00311B8D">
        <w:rPr>
          <w:rFonts w:cs="Arial"/>
          <w:b/>
          <w:color w:val="000000"/>
          <w:sz w:val="20"/>
        </w:rPr>
        <w:t>CNPJ:                                  Insc. Estadual:</w:t>
      </w:r>
    </w:p>
    <w:p w:rsidR="00311B8D" w:rsidRDefault="00311B8D" w:rsidP="00311B8D">
      <w:pPr>
        <w:rPr>
          <w:rFonts w:cs="Arial"/>
          <w:b/>
          <w:color w:val="000000"/>
          <w:sz w:val="20"/>
        </w:rPr>
      </w:pPr>
    </w:p>
    <w:p w:rsidR="00C81714" w:rsidRPr="00311B8D" w:rsidRDefault="00C81714" w:rsidP="00311B8D">
      <w:pPr>
        <w:rPr>
          <w:rFonts w:cs="Arial"/>
          <w:b/>
          <w:color w:val="000000"/>
          <w:sz w:val="20"/>
        </w:rPr>
      </w:pPr>
    </w:p>
    <w:p w:rsidR="00311B8D" w:rsidRPr="00311B8D" w:rsidRDefault="00311B8D" w:rsidP="00311B8D">
      <w:pPr>
        <w:rPr>
          <w:rFonts w:cs="Arial"/>
          <w:color w:val="000000"/>
          <w:sz w:val="20"/>
        </w:rPr>
      </w:pPr>
      <w:r w:rsidRPr="00311B8D">
        <w:rPr>
          <w:rFonts w:cs="Arial"/>
          <w:color w:val="000000"/>
          <w:sz w:val="20"/>
        </w:rPr>
        <w:t>Prazo de validade da proposta: 60 dias.</w:t>
      </w:r>
    </w:p>
    <w:p w:rsidR="00311B8D" w:rsidRPr="00311B8D" w:rsidRDefault="00311B8D" w:rsidP="00311B8D">
      <w:pPr>
        <w:rPr>
          <w:rFonts w:cs="Arial"/>
          <w:b/>
          <w:color w:val="000000"/>
          <w:sz w:val="20"/>
        </w:rPr>
      </w:pPr>
    </w:p>
    <w:p w:rsidR="00311B8D" w:rsidRDefault="00311B8D" w:rsidP="00311B8D">
      <w:pPr>
        <w:jc w:val="both"/>
        <w:rPr>
          <w:rFonts w:cs="Arial"/>
          <w:color w:val="000000"/>
          <w:sz w:val="20"/>
        </w:rPr>
      </w:pPr>
      <w:r w:rsidRPr="00311B8D">
        <w:rPr>
          <w:rFonts w:cs="Arial"/>
          <w:b/>
          <w:color w:val="000000"/>
          <w:sz w:val="20"/>
        </w:rPr>
        <w:t>Declaramos</w:t>
      </w:r>
      <w:r w:rsidRPr="00311B8D">
        <w:rPr>
          <w:rFonts w:cs="Arial"/>
          <w:color w:val="000000"/>
          <w:sz w:val="20"/>
        </w:rPr>
        <w:t xml:space="preserve"> que os preços apresentados compreendem todas as despesas incidentes sobre o objeto licitado, tais como impostos, taxas, encargos sociais e trabalhistas, fretes e seguros.</w:t>
      </w:r>
    </w:p>
    <w:p w:rsidR="00861392" w:rsidRDefault="00861392" w:rsidP="00311B8D">
      <w:pPr>
        <w:jc w:val="both"/>
        <w:rPr>
          <w:rFonts w:cs="Arial"/>
          <w:color w:val="000000"/>
          <w:sz w:val="20"/>
        </w:rPr>
      </w:pPr>
    </w:p>
    <w:p w:rsidR="00861392" w:rsidRDefault="00861392" w:rsidP="00311B8D">
      <w:pPr>
        <w:jc w:val="both"/>
        <w:rPr>
          <w:rFonts w:cs="Arial"/>
          <w:color w:val="000000"/>
          <w:sz w:val="20"/>
        </w:rPr>
      </w:pPr>
    </w:p>
    <w:tbl>
      <w:tblPr>
        <w:tblW w:w="10916" w:type="dxa"/>
        <w:tblInd w:w="-99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4A0" w:firstRow="1" w:lastRow="0" w:firstColumn="1" w:lastColumn="0" w:noHBand="0" w:noVBand="1"/>
      </w:tblPr>
      <w:tblGrid>
        <w:gridCol w:w="709"/>
        <w:gridCol w:w="7514"/>
        <w:gridCol w:w="850"/>
        <w:gridCol w:w="709"/>
        <w:gridCol w:w="1134"/>
      </w:tblGrid>
      <w:tr w:rsidR="00861392" w:rsidRPr="00861392" w:rsidTr="00BC2795">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861392" w:rsidRPr="00861392" w:rsidRDefault="00861392" w:rsidP="00BC2795">
            <w:pPr>
              <w:jc w:val="center"/>
              <w:rPr>
                <w:rFonts w:cs="Arial"/>
                <w:b/>
                <w:color w:val="000000"/>
                <w:sz w:val="20"/>
              </w:rPr>
            </w:pPr>
            <w:r w:rsidRPr="00861392">
              <w:rPr>
                <w:rFonts w:cs="Arial"/>
                <w:b/>
                <w:color w:val="000000"/>
                <w:sz w:val="20"/>
              </w:rPr>
              <w:t>Item</w:t>
            </w:r>
          </w:p>
        </w:tc>
        <w:tc>
          <w:tcPr>
            <w:tcW w:w="7514" w:type="dxa"/>
            <w:tcBorders>
              <w:top w:val="single" w:sz="2" w:space="0" w:color="000000"/>
              <w:left w:val="single" w:sz="2" w:space="0" w:color="000000"/>
              <w:bottom w:val="single" w:sz="2" w:space="0" w:color="000000"/>
              <w:right w:val="single" w:sz="2" w:space="0" w:color="000000"/>
            </w:tcBorders>
            <w:shd w:val="clear" w:color="auto" w:fill="auto"/>
          </w:tcPr>
          <w:p w:rsidR="00861392" w:rsidRPr="00861392" w:rsidRDefault="00861392" w:rsidP="00BC2795">
            <w:pPr>
              <w:jc w:val="center"/>
              <w:rPr>
                <w:rFonts w:cs="Arial"/>
                <w:b/>
                <w:color w:val="000000"/>
                <w:sz w:val="20"/>
              </w:rPr>
            </w:pPr>
            <w:r w:rsidRPr="00861392">
              <w:rPr>
                <w:rFonts w:cs="Arial"/>
                <w:b/>
                <w:color w:val="000000"/>
                <w:sz w:val="20"/>
              </w:rPr>
              <w:t>Descrição</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861392" w:rsidRPr="00861392" w:rsidRDefault="00861392" w:rsidP="00BC2795">
            <w:pPr>
              <w:jc w:val="center"/>
              <w:rPr>
                <w:rFonts w:cs="Arial"/>
                <w:b/>
                <w:color w:val="000000"/>
                <w:sz w:val="20"/>
              </w:rPr>
            </w:pPr>
            <w:r w:rsidRPr="00861392">
              <w:rPr>
                <w:rFonts w:cs="Arial"/>
                <w:b/>
                <w:color w:val="000000"/>
                <w:sz w:val="20"/>
              </w:rPr>
              <w:t>Unidade</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861392" w:rsidRPr="00861392" w:rsidRDefault="00861392" w:rsidP="00BC2795">
            <w:pPr>
              <w:jc w:val="center"/>
              <w:rPr>
                <w:rFonts w:cs="Arial"/>
                <w:b/>
                <w:color w:val="000000"/>
                <w:sz w:val="20"/>
              </w:rPr>
            </w:pPr>
            <w:proofErr w:type="spellStart"/>
            <w:r w:rsidRPr="00861392">
              <w:rPr>
                <w:rFonts w:cs="Arial"/>
                <w:b/>
                <w:color w:val="000000"/>
                <w:sz w:val="20"/>
              </w:rPr>
              <w:t>Qtde</w:t>
            </w:r>
            <w:proofErr w:type="spellEnd"/>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861392" w:rsidRPr="00861392" w:rsidRDefault="00861392" w:rsidP="00861392">
            <w:pPr>
              <w:jc w:val="both"/>
              <w:rPr>
                <w:rFonts w:cs="Arial"/>
                <w:b/>
                <w:color w:val="000000"/>
                <w:sz w:val="20"/>
              </w:rPr>
            </w:pPr>
            <w:r w:rsidRPr="00861392">
              <w:rPr>
                <w:rFonts w:cs="Arial"/>
                <w:b/>
                <w:color w:val="000000"/>
                <w:sz w:val="20"/>
              </w:rPr>
              <w:t>Unitário estimado</w:t>
            </w:r>
          </w:p>
        </w:tc>
      </w:tr>
      <w:tr w:rsidR="00861392" w:rsidRPr="00861392" w:rsidTr="00BC2795">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861392" w:rsidRPr="00861392" w:rsidRDefault="00861392" w:rsidP="00BC2795">
            <w:pPr>
              <w:jc w:val="center"/>
              <w:rPr>
                <w:rFonts w:cs="Arial"/>
                <w:color w:val="000000"/>
                <w:sz w:val="20"/>
              </w:rPr>
            </w:pPr>
            <w:r w:rsidRPr="00861392">
              <w:rPr>
                <w:rFonts w:cs="Arial"/>
                <w:color w:val="000000"/>
                <w:sz w:val="20"/>
              </w:rPr>
              <w:t>1</w:t>
            </w:r>
          </w:p>
        </w:tc>
        <w:tc>
          <w:tcPr>
            <w:tcW w:w="7514" w:type="dxa"/>
            <w:tcBorders>
              <w:top w:val="single" w:sz="2" w:space="0" w:color="000000"/>
              <w:left w:val="single" w:sz="2" w:space="0" w:color="000000"/>
              <w:bottom w:val="single" w:sz="2" w:space="0" w:color="000000"/>
              <w:right w:val="single" w:sz="2" w:space="0" w:color="000000"/>
            </w:tcBorders>
            <w:shd w:val="clear" w:color="auto" w:fill="auto"/>
          </w:tcPr>
          <w:p w:rsidR="00861392" w:rsidRPr="00861392" w:rsidRDefault="00861392" w:rsidP="00861392">
            <w:pPr>
              <w:jc w:val="both"/>
              <w:rPr>
                <w:rFonts w:cs="Arial"/>
                <w:color w:val="000000"/>
                <w:sz w:val="20"/>
              </w:rPr>
            </w:pPr>
            <w:r w:rsidRPr="00861392">
              <w:rPr>
                <w:rFonts w:cs="Arial"/>
                <w:color w:val="000000"/>
                <w:sz w:val="20"/>
              </w:rPr>
              <w:t xml:space="preserve">8576 - CONTRATAÇÃO DE SERVIÇOS TÉCNICOS ESPECIALIZADOS PARA REVISÃO DOS QUATRO EIXOS DO </w:t>
            </w:r>
            <w:r w:rsidR="00C551B7">
              <w:rPr>
                <w:rFonts w:cs="Arial"/>
                <w:color w:val="000000"/>
                <w:sz w:val="20"/>
              </w:rPr>
              <w:t>PLANO MUNICIPAL DE SANEAMENTO BÁSICO</w:t>
            </w:r>
            <w:r w:rsidRPr="00861392">
              <w:rPr>
                <w:rFonts w:cs="Arial"/>
                <w:color w:val="000000"/>
                <w:sz w:val="20"/>
              </w:rPr>
              <w:t xml:space="preserve"> DO MUNICÍPIO DE SÃO MARCOS/RS, DE FORMA A POSSIBILITAR A CRIAÇÃO DE MECANISMOS ARTICULADOS E INTEGRADOS DE GESTÃO PÚBLICA DA INFRAESTRUTURA DO MUNICÍPIO RELACIONADA AOS EIXOS: ABASTECIMENTO DE ÁGUA POTÁVEL, ESGOTAMENTO SANITÁRIO, LIMPEZA URBANA E MANEJO DE RESÍDUOS SÓLIDOS, DRENAGEM E MANEJO DE ÁGUAS PLUVIAIS, E QUE POSSIBILITE: FORNECER AOS GESTORES MUNICIPAIS, DADOS E INFORMAÇÕES ADEQUADAS PARA AVALIAR E DECIDIR SOBRE A FORMA DE APLICAÇÃO DOS RECURSOS ORÇAMENTÁRIOS DO MUNICÍPIO NA MELHORIA DA PRESTAÇÃO DOS SERVIÇOS DE SANEAMENTO BÁSICO; PROVER DIRETRIZES PARA A REGULAÇÃO E CONTROLE SOCIAL DOS CONTRATOS DE PROGRAMA/CONCESSÃO FIRMADOS ENTRE O MUNICÍPIO E CONCESSIONÁRIA/EMPRESA; MELHORAR A SALUBRIDADE AMBIENTAL DA POPULAÇÃO DO MUNICÍPIO; ORIENTAR O DESENVOLVIMENTO DE PROGRAMAS E AÇÕES DAS POLÍTICAS FEDERAIS, ESTADUAIS E MUNICIPAIS DE SANEAMENTO BÁSICO. A UNIDADE DE PLANEJAMENTO A SER UTILIZADA NO </w:t>
            </w:r>
            <w:r w:rsidR="00C551B7">
              <w:rPr>
                <w:rFonts w:cs="Arial"/>
                <w:color w:val="000000"/>
                <w:sz w:val="20"/>
              </w:rPr>
              <w:t>PLANO MUNICIPAL DE SANEAMENTO BÁSICO</w:t>
            </w:r>
            <w:r w:rsidRPr="00861392">
              <w:rPr>
                <w:rFonts w:cs="Arial"/>
                <w:color w:val="000000"/>
                <w:sz w:val="20"/>
              </w:rPr>
              <w:t xml:space="preserve"> SERÃO AS SUB-BACIAS HIDROGRÁFICAS DO MUNICÍPIO DE SÃO MARCOS/RS. METODOLOGIA DO TRABALHO / ESCOPO DOS SERVIÇOS A EXECUÇÃO DOS SERVIÇOS A SEREM CONTRATADOS, DEVERÁ SATISFAZER O CUMPRIMENTO DAS ETAPAS ESTABELECIDAS NESTE ITEM , ATENDENDO A SEGUINTE SEQUÊNCIA: ELABORAÇÃO DO PLANO DE MOBILIZAÇÃO SOCIAL REVISÃO DO PLANO MUNICIPAL DE SANEAMENTO BÁSICO EM TODOS OS EIXOS: DIAGNÓSTICO DA SITUAÇÃO ATUAL DA PRESTAÇÃO DOS SERVIÇOS DE ABASTECIMENTO DE ÁGUA, ESGOTAMENTO SANITÁRIO, RESÍDUOS SÓLIDOS E DA DRENAGEM URBANA; PROGNÓSTICOS E ALTERNATIVAS PARA UNIVERSALIZAÇÃO E CONDICIONANTES, OBJETIVOS, DIRETRIZES E METAS PARA OS EIXOS; PROGRAMAS, PROJETOS E AÇÕES; AÇÕES PARA EMERGÊNCIA E CONTINGÊNCIAS; MECANISMOS E PROCEDIMENTOS PARA A AVALIAÇÃO SISTEMÁTICA DA EFETIVIDADE DAS AÇÕES DO </w:t>
            </w:r>
            <w:r w:rsidR="00C551B7">
              <w:rPr>
                <w:rFonts w:cs="Arial"/>
                <w:color w:val="000000"/>
                <w:sz w:val="20"/>
              </w:rPr>
              <w:t xml:space="preserve">PLANO </w:t>
            </w:r>
            <w:r w:rsidR="00C551B7">
              <w:rPr>
                <w:rFonts w:cs="Arial"/>
                <w:color w:val="000000"/>
                <w:sz w:val="20"/>
              </w:rPr>
              <w:lastRenderedPageBreak/>
              <w:t>MUNICIPAL DE SANEAMENTO BÁSICO</w:t>
            </w:r>
            <w:r w:rsidRPr="00861392">
              <w:rPr>
                <w:rFonts w:cs="Arial"/>
                <w:color w:val="000000"/>
                <w:sz w:val="20"/>
              </w:rPr>
              <w:t xml:space="preserve">; AUDIÊNCIA/CONSULTA PÚBLICA; RELATÓRIO FINAL DA REVISÃO DO </w:t>
            </w:r>
            <w:r w:rsidR="00C551B7">
              <w:rPr>
                <w:rFonts w:cs="Arial"/>
                <w:color w:val="000000"/>
                <w:sz w:val="20"/>
              </w:rPr>
              <w:t>PLANO MUNICIPAL DE SANEAMENTO BÁSICO</w:t>
            </w:r>
            <w:r w:rsidRPr="00861392">
              <w:rPr>
                <w:rFonts w:cs="Arial"/>
                <w:color w:val="000000"/>
                <w:sz w:val="20"/>
              </w:rPr>
              <w:t xml:space="preserve">. EQUIPE DA CONTRATADA / QUALIFICAÇÃO MÍNIMA PARA O DESENVOLVIMENTO DOS TRABALHOS É REQUERIDO QUE A CONTRATADA DISPONIBILIZE NO MÍNIMO, PROFISSIONAIS COM OS SEGUINTES PERFIS: 01 ENGENHEIRO (A) COORDENADOR (A) DA EQUIPE TÉCNICA: PROFISSIONAL COM FORMAÇÃO EM NÍVEL SUPERIOR (ENGENHEIRO AMBIENTAL, CIVIL OU SANITARISTA) QUE DETÉM ATRIBUIÇÕES NA ÁREA DE PLANEJAMENTO DE SANEAMENTO BÁSICO, QUE COMPROVE EXPERIÊNCIA MÍNIMA, ATRAVÉS DE ATESTADOS, DE RESPONSABILIDADE NA EXECUÇÃO DE SERVIÇOS DE PLANEJAMENTO URBANO OU DE SERVIÇOS DE SANEAMENTO. DEVE APRESENTAR CERTIDÃO DE REGULARIDADE JUNTO AO SEU CONSELHO PROFISSIONAL; 01 ENGENHEIRO JÚNIOR: ENGENHEIRO (A) CIVIL, SANITARISTA OU AMBIENTAL; 01 PROFISSIONAL COM FORMAÇÃO EM NÍVEL SUPERIOR NA ÁREA DAS CIÊNCIAS CONTÁBEIS COM EXPERIÊNCIA EM CONTABILIDADE FISCAL DE ÓRGÃOS PÚBLICOS E/OU AVALIAÇÃO DA SITUAÇÃO ECONÔMICO-FINANCEIRA DE PRESTAÇÃO DE SERVIÇOS PÚBLICOS, DE PREFERÊNCIA EM SANEAMENTO BÁSICO, COMPROVADAS ATRAVÉS DE ATESTADOS OU CARTEIRA PROFISSIONAL; </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861392" w:rsidRPr="00861392" w:rsidRDefault="00861392" w:rsidP="00BC2795">
            <w:pPr>
              <w:jc w:val="center"/>
              <w:rPr>
                <w:rFonts w:cs="Arial"/>
                <w:color w:val="000000"/>
                <w:sz w:val="20"/>
              </w:rPr>
            </w:pPr>
            <w:r w:rsidRPr="00861392">
              <w:rPr>
                <w:rFonts w:cs="Arial"/>
                <w:color w:val="000000"/>
                <w:sz w:val="20"/>
              </w:rPr>
              <w:lastRenderedPageBreak/>
              <w:t>UN</w:t>
            </w:r>
          </w:p>
        </w:tc>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861392" w:rsidRPr="00861392" w:rsidRDefault="00861392" w:rsidP="00BC2795">
            <w:pPr>
              <w:jc w:val="center"/>
              <w:rPr>
                <w:rFonts w:cs="Arial"/>
                <w:color w:val="000000"/>
                <w:sz w:val="20"/>
              </w:rPr>
            </w:pPr>
            <w:r w:rsidRPr="00861392">
              <w:rPr>
                <w:rFonts w:cs="Arial"/>
                <w:color w:val="000000"/>
                <w:sz w:val="20"/>
              </w:rPr>
              <w:t>1</w:t>
            </w:r>
          </w:p>
        </w:tc>
        <w:tc>
          <w:tcPr>
            <w:tcW w:w="1134" w:type="dxa"/>
            <w:tcBorders>
              <w:top w:val="single" w:sz="2" w:space="0" w:color="000000"/>
              <w:left w:val="single" w:sz="2" w:space="0" w:color="000000"/>
              <w:bottom w:val="single" w:sz="2" w:space="0" w:color="000000"/>
              <w:right w:val="single" w:sz="2" w:space="0" w:color="000000"/>
            </w:tcBorders>
            <w:shd w:val="clear" w:color="auto" w:fill="auto"/>
          </w:tcPr>
          <w:p w:rsidR="00861392" w:rsidRPr="00861392" w:rsidRDefault="00861392" w:rsidP="00861392">
            <w:pPr>
              <w:jc w:val="both"/>
              <w:rPr>
                <w:rFonts w:cs="Arial"/>
                <w:color w:val="000000"/>
                <w:sz w:val="20"/>
              </w:rPr>
            </w:pPr>
            <w:r w:rsidRPr="00861392">
              <w:rPr>
                <w:rFonts w:cs="Arial"/>
                <w:color w:val="000000"/>
                <w:sz w:val="20"/>
              </w:rPr>
              <w:t>62.000,0000</w:t>
            </w:r>
          </w:p>
        </w:tc>
      </w:tr>
    </w:tbl>
    <w:p w:rsidR="00861392" w:rsidRDefault="00861392" w:rsidP="00311B8D">
      <w:pPr>
        <w:jc w:val="both"/>
        <w:rPr>
          <w:rFonts w:cs="Arial"/>
          <w:color w:val="000000"/>
          <w:sz w:val="20"/>
        </w:rPr>
      </w:pPr>
    </w:p>
    <w:p w:rsidR="00861392" w:rsidRDefault="00861392" w:rsidP="00311B8D">
      <w:pPr>
        <w:jc w:val="both"/>
        <w:rPr>
          <w:rFonts w:cs="Arial"/>
          <w:color w:val="000000"/>
          <w:sz w:val="20"/>
        </w:rPr>
      </w:pPr>
    </w:p>
    <w:p w:rsidR="00861392" w:rsidRDefault="001E0C68" w:rsidP="00311B8D">
      <w:pPr>
        <w:jc w:val="both"/>
        <w:rPr>
          <w:rFonts w:cs="Arial"/>
          <w:color w:val="000000"/>
          <w:sz w:val="20"/>
        </w:rPr>
      </w:pPr>
      <w:r>
        <w:rPr>
          <w:rFonts w:cs="Arial"/>
          <w:color w:val="000000"/>
          <w:sz w:val="20"/>
        </w:rPr>
        <w:t xml:space="preserve"> </w:t>
      </w:r>
    </w:p>
    <w:p w:rsidR="00861392" w:rsidRDefault="001E0C68" w:rsidP="00311B8D">
      <w:pPr>
        <w:jc w:val="both"/>
        <w:rPr>
          <w:rFonts w:cs="Arial"/>
          <w:color w:val="000000"/>
          <w:sz w:val="20"/>
        </w:rPr>
      </w:pPr>
      <w:r>
        <w:rPr>
          <w:rFonts w:cs="Arial"/>
          <w:color w:val="000000"/>
          <w:sz w:val="20"/>
        </w:rPr>
        <w:t xml:space="preserve">                                                           Data:</w:t>
      </w:r>
    </w:p>
    <w:p w:rsidR="00861392" w:rsidRDefault="00861392" w:rsidP="00311B8D">
      <w:pPr>
        <w:jc w:val="both"/>
        <w:rPr>
          <w:rFonts w:cs="Arial"/>
          <w:color w:val="000000"/>
          <w:sz w:val="20"/>
        </w:rPr>
      </w:pPr>
    </w:p>
    <w:p w:rsidR="00861392" w:rsidRDefault="00861392" w:rsidP="00311B8D">
      <w:pPr>
        <w:jc w:val="both"/>
        <w:rPr>
          <w:rFonts w:cs="Arial"/>
          <w:color w:val="000000"/>
          <w:sz w:val="20"/>
        </w:rPr>
      </w:pPr>
    </w:p>
    <w:p w:rsidR="00D14E11" w:rsidRPr="00311B8D" w:rsidRDefault="00D14E11" w:rsidP="00D14E11">
      <w:pPr>
        <w:jc w:val="both"/>
        <w:rPr>
          <w:rFonts w:cs="Arial"/>
          <w:color w:val="000000"/>
          <w:sz w:val="20"/>
        </w:rPr>
      </w:pPr>
    </w:p>
    <w:p w:rsidR="001E0C68" w:rsidRDefault="001E0C68" w:rsidP="001E0C68">
      <w:pPr>
        <w:rPr>
          <w:rFonts w:cs="Arial"/>
          <w:b/>
          <w:sz w:val="20"/>
        </w:rPr>
      </w:pP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t xml:space="preserve">            </w:t>
      </w:r>
    </w:p>
    <w:p w:rsidR="001E0C68" w:rsidRPr="00F529E6" w:rsidRDefault="001E0C68" w:rsidP="001E0C68">
      <w:pPr>
        <w:rPr>
          <w:rFonts w:cs="Arial"/>
          <w:b/>
          <w:sz w:val="20"/>
        </w:rPr>
      </w:pPr>
      <w:r>
        <w:rPr>
          <w:rFonts w:cs="Arial"/>
          <w:b/>
          <w:sz w:val="20"/>
        </w:rPr>
        <w:t xml:space="preserve">                                                            </w:t>
      </w:r>
      <w:r w:rsidRPr="00F529E6">
        <w:rPr>
          <w:rFonts w:cs="Arial"/>
          <w:b/>
          <w:sz w:val="20"/>
        </w:rPr>
        <w:t>_________________________________________</w:t>
      </w:r>
    </w:p>
    <w:p w:rsidR="001E0C68" w:rsidRPr="00F529E6" w:rsidRDefault="001E0C68" w:rsidP="001E0C68">
      <w:pPr>
        <w:rPr>
          <w:rFonts w:cs="Arial"/>
          <w:bCs/>
          <w:sz w:val="20"/>
        </w:rPr>
      </w:pPr>
      <w:r>
        <w:rPr>
          <w:rFonts w:cs="Arial"/>
          <w:bCs/>
          <w:sz w:val="20"/>
        </w:rPr>
        <w:tab/>
      </w:r>
      <w:r>
        <w:rPr>
          <w:rFonts w:cs="Arial"/>
          <w:bCs/>
          <w:sz w:val="20"/>
        </w:rPr>
        <w:tab/>
      </w:r>
      <w:r>
        <w:rPr>
          <w:rFonts w:cs="Arial"/>
          <w:bCs/>
          <w:sz w:val="20"/>
        </w:rPr>
        <w:tab/>
      </w:r>
      <w:r>
        <w:rPr>
          <w:rFonts w:cs="Arial"/>
          <w:bCs/>
          <w:sz w:val="20"/>
        </w:rPr>
        <w:tab/>
        <w:t xml:space="preserve">               </w:t>
      </w:r>
      <w:r w:rsidRPr="00F529E6">
        <w:rPr>
          <w:rFonts w:cs="Arial"/>
          <w:bCs/>
          <w:sz w:val="20"/>
        </w:rPr>
        <w:t>Assinatura do representante legal da empresa</w:t>
      </w:r>
    </w:p>
    <w:p w:rsidR="001E0C68" w:rsidRPr="00F529E6" w:rsidRDefault="001E0C68" w:rsidP="001E0C68">
      <w:pPr>
        <w:rPr>
          <w:rFonts w:cs="Arial"/>
          <w:bCs/>
          <w:sz w:val="20"/>
        </w:rPr>
      </w:pPr>
      <w:r w:rsidRPr="00F529E6">
        <w:rPr>
          <w:rFonts w:cs="Arial"/>
          <w:bCs/>
          <w:sz w:val="20"/>
        </w:rPr>
        <w:t xml:space="preserve">             </w:t>
      </w:r>
      <w:r>
        <w:rPr>
          <w:rFonts w:cs="Arial"/>
          <w:bCs/>
          <w:sz w:val="20"/>
        </w:rPr>
        <w:tab/>
      </w:r>
      <w:r>
        <w:rPr>
          <w:rFonts w:cs="Arial"/>
          <w:bCs/>
          <w:sz w:val="20"/>
        </w:rPr>
        <w:tab/>
      </w:r>
      <w:r>
        <w:rPr>
          <w:rFonts w:cs="Arial"/>
          <w:bCs/>
          <w:sz w:val="20"/>
        </w:rPr>
        <w:tab/>
        <w:t xml:space="preserve">                         </w:t>
      </w:r>
      <w:r w:rsidRPr="00F529E6">
        <w:rPr>
          <w:rFonts w:cs="Arial"/>
          <w:bCs/>
          <w:sz w:val="20"/>
        </w:rPr>
        <w:t xml:space="preserve"> </w:t>
      </w:r>
      <w:r>
        <w:rPr>
          <w:rFonts w:cs="Arial"/>
          <w:bCs/>
          <w:sz w:val="20"/>
        </w:rPr>
        <w:t xml:space="preserve">        </w:t>
      </w:r>
      <w:r w:rsidRPr="00F529E6">
        <w:rPr>
          <w:rFonts w:cs="Arial"/>
          <w:bCs/>
          <w:sz w:val="20"/>
        </w:rPr>
        <w:t>Carimbo da empresa</w:t>
      </w:r>
    </w:p>
    <w:p w:rsidR="001E0C68" w:rsidRPr="00F529E6" w:rsidRDefault="001E0C68" w:rsidP="001E0C68">
      <w:pPr>
        <w:jc w:val="both"/>
        <w:rPr>
          <w:rFonts w:cs="Arial"/>
          <w:b/>
          <w:sz w:val="20"/>
        </w:rPr>
      </w:pPr>
    </w:p>
    <w:p w:rsidR="00DC782B" w:rsidRDefault="00DC782B" w:rsidP="00DC782B">
      <w:pPr>
        <w:ind w:left="3540"/>
        <w:rPr>
          <w:rFonts w:cs="Arial"/>
          <w:color w:val="000000"/>
          <w:sz w:val="20"/>
        </w:rPr>
      </w:pPr>
    </w:p>
    <w:p w:rsidR="00DC782B" w:rsidRDefault="00DC782B" w:rsidP="00DC782B">
      <w:pPr>
        <w:ind w:left="3540"/>
        <w:rPr>
          <w:rFonts w:cs="Arial"/>
          <w:color w:val="000000"/>
          <w:sz w:val="20"/>
        </w:rPr>
      </w:pPr>
    </w:p>
    <w:p w:rsidR="00DC782B" w:rsidRDefault="00DC782B" w:rsidP="00DC782B">
      <w:pPr>
        <w:ind w:left="3540"/>
        <w:rPr>
          <w:rFonts w:cs="Arial"/>
          <w:color w:val="000000"/>
          <w:sz w:val="20"/>
        </w:rPr>
      </w:pPr>
    </w:p>
    <w:p w:rsidR="00DC782B" w:rsidRPr="00DC782B" w:rsidRDefault="00DC782B" w:rsidP="00DC782B">
      <w:pPr>
        <w:ind w:left="3540"/>
        <w:rPr>
          <w:rFonts w:cs="Arial"/>
          <w:color w:val="000000"/>
          <w:sz w:val="20"/>
        </w:rPr>
      </w:pPr>
    </w:p>
    <w:p w:rsidR="00771EBB" w:rsidRDefault="00771EBB" w:rsidP="00652A42">
      <w:pPr>
        <w:autoSpaceDE w:val="0"/>
        <w:rPr>
          <w:rFonts w:ascii="Calibri" w:hAnsi="Calibri" w:cs="Calibri"/>
          <w:b/>
          <w:color w:val="000000"/>
          <w:sz w:val="24"/>
          <w:szCs w:val="24"/>
        </w:rPr>
      </w:pPr>
    </w:p>
    <w:p w:rsidR="00D423C4" w:rsidRDefault="00D423C4" w:rsidP="00652A42">
      <w:pPr>
        <w:autoSpaceDE w:val="0"/>
        <w:rPr>
          <w:rFonts w:ascii="Calibri" w:hAnsi="Calibri" w:cs="Calibri"/>
          <w:b/>
          <w:color w:val="000000"/>
          <w:sz w:val="24"/>
          <w:szCs w:val="24"/>
        </w:rPr>
      </w:pPr>
    </w:p>
    <w:p w:rsidR="00D423C4" w:rsidRDefault="00D423C4" w:rsidP="00652A42">
      <w:pPr>
        <w:autoSpaceDE w:val="0"/>
        <w:rPr>
          <w:rFonts w:ascii="Calibri" w:hAnsi="Calibri" w:cs="Calibri"/>
          <w:b/>
          <w:color w:val="000000"/>
          <w:sz w:val="24"/>
          <w:szCs w:val="24"/>
        </w:rPr>
      </w:pPr>
    </w:p>
    <w:p w:rsidR="00D423C4" w:rsidRDefault="00D423C4" w:rsidP="00652A42">
      <w:pPr>
        <w:autoSpaceDE w:val="0"/>
        <w:rPr>
          <w:rFonts w:ascii="Calibri" w:hAnsi="Calibri" w:cs="Calibri"/>
          <w:b/>
          <w:color w:val="000000"/>
          <w:sz w:val="24"/>
          <w:szCs w:val="24"/>
        </w:rPr>
      </w:pPr>
    </w:p>
    <w:p w:rsidR="00D423C4" w:rsidRDefault="00D423C4" w:rsidP="00652A42">
      <w:pPr>
        <w:autoSpaceDE w:val="0"/>
        <w:rPr>
          <w:rFonts w:ascii="Calibri" w:hAnsi="Calibri" w:cs="Calibri"/>
          <w:b/>
          <w:color w:val="000000"/>
          <w:sz w:val="24"/>
          <w:szCs w:val="24"/>
        </w:rPr>
      </w:pPr>
    </w:p>
    <w:p w:rsidR="00BC2795" w:rsidRDefault="00BC2795" w:rsidP="00652A42">
      <w:pPr>
        <w:autoSpaceDE w:val="0"/>
        <w:rPr>
          <w:rFonts w:ascii="Calibri" w:hAnsi="Calibri" w:cs="Calibri"/>
          <w:b/>
          <w:color w:val="000000"/>
          <w:sz w:val="24"/>
          <w:szCs w:val="24"/>
        </w:rPr>
      </w:pPr>
    </w:p>
    <w:p w:rsidR="00BC2795" w:rsidRDefault="00BC2795" w:rsidP="00652A42">
      <w:pPr>
        <w:autoSpaceDE w:val="0"/>
        <w:rPr>
          <w:rFonts w:ascii="Calibri" w:hAnsi="Calibri" w:cs="Calibri"/>
          <w:b/>
          <w:color w:val="000000"/>
          <w:sz w:val="24"/>
          <w:szCs w:val="24"/>
        </w:rPr>
      </w:pPr>
    </w:p>
    <w:p w:rsidR="00BC2795" w:rsidRDefault="00BC2795" w:rsidP="00652A42">
      <w:pPr>
        <w:autoSpaceDE w:val="0"/>
        <w:rPr>
          <w:rFonts w:ascii="Calibri" w:hAnsi="Calibri" w:cs="Calibri"/>
          <w:b/>
          <w:color w:val="000000"/>
          <w:sz w:val="24"/>
          <w:szCs w:val="24"/>
        </w:rPr>
      </w:pPr>
    </w:p>
    <w:p w:rsidR="00D423C4" w:rsidRDefault="00D423C4" w:rsidP="00652A42">
      <w:pPr>
        <w:autoSpaceDE w:val="0"/>
        <w:rPr>
          <w:rFonts w:ascii="Calibri" w:hAnsi="Calibri" w:cs="Calibri"/>
          <w:b/>
          <w:color w:val="000000"/>
          <w:sz w:val="24"/>
          <w:szCs w:val="24"/>
        </w:rPr>
      </w:pPr>
    </w:p>
    <w:p w:rsidR="00D423C4" w:rsidRDefault="00D423C4" w:rsidP="00652A42">
      <w:pPr>
        <w:autoSpaceDE w:val="0"/>
        <w:rPr>
          <w:rFonts w:ascii="Calibri" w:hAnsi="Calibri" w:cs="Calibri"/>
          <w:b/>
          <w:color w:val="000000"/>
          <w:sz w:val="24"/>
          <w:szCs w:val="24"/>
        </w:rPr>
      </w:pPr>
    </w:p>
    <w:p w:rsidR="00D423C4" w:rsidRDefault="00D423C4" w:rsidP="00652A42">
      <w:pPr>
        <w:autoSpaceDE w:val="0"/>
        <w:rPr>
          <w:rFonts w:ascii="Calibri" w:hAnsi="Calibri" w:cs="Calibri"/>
          <w:b/>
          <w:color w:val="000000"/>
          <w:sz w:val="24"/>
          <w:szCs w:val="24"/>
        </w:rPr>
      </w:pPr>
    </w:p>
    <w:p w:rsidR="00D423C4" w:rsidRDefault="00D423C4" w:rsidP="00652A42">
      <w:pPr>
        <w:autoSpaceDE w:val="0"/>
        <w:rPr>
          <w:rFonts w:ascii="Calibri" w:hAnsi="Calibri" w:cs="Calibri"/>
          <w:b/>
          <w:color w:val="000000"/>
          <w:sz w:val="24"/>
          <w:szCs w:val="24"/>
        </w:rPr>
      </w:pPr>
    </w:p>
    <w:p w:rsidR="00D423C4" w:rsidRDefault="00D423C4" w:rsidP="00652A42">
      <w:pPr>
        <w:autoSpaceDE w:val="0"/>
        <w:rPr>
          <w:rFonts w:ascii="Calibri" w:hAnsi="Calibri" w:cs="Calibri"/>
          <w:b/>
          <w:color w:val="000000"/>
          <w:sz w:val="24"/>
          <w:szCs w:val="24"/>
        </w:rPr>
      </w:pPr>
    </w:p>
    <w:p w:rsidR="00D423C4" w:rsidRDefault="00D423C4" w:rsidP="00652A42">
      <w:pPr>
        <w:autoSpaceDE w:val="0"/>
        <w:rPr>
          <w:rFonts w:ascii="Calibri" w:hAnsi="Calibri" w:cs="Calibri"/>
          <w:b/>
          <w:color w:val="000000"/>
          <w:sz w:val="24"/>
          <w:szCs w:val="24"/>
        </w:rPr>
      </w:pPr>
    </w:p>
    <w:p w:rsidR="00D423C4" w:rsidRDefault="00D423C4" w:rsidP="00652A42">
      <w:pPr>
        <w:autoSpaceDE w:val="0"/>
        <w:rPr>
          <w:rFonts w:ascii="Calibri" w:hAnsi="Calibri" w:cs="Calibri"/>
          <w:b/>
          <w:color w:val="000000"/>
          <w:sz w:val="24"/>
          <w:szCs w:val="24"/>
        </w:rPr>
      </w:pPr>
    </w:p>
    <w:p w:rsidR="00771EBB" w:rsidRPr="00F529E6" w:rsidRDefault="00771EBB" w:rsidP="00771EBB">
      <w:pPr>
        <w:ind w:right="-1"/>
        <w:jc w:val="center"/>
        <w:rPr>
          <w:rFonts w:cs="Arial"/>
          <w:b/>
          <w:sz w:val="20"/>
          <w:u w:val="single"/>
        </w:rPr>
      </w:pPr>
      <w:r w:rsidRPr="00F529E6">
        <w:rPr>
          <w:rFonts w:cs="Arial"/>
          <w:b/>
          <w:sz w:val="20"/>
          <w:u w:val="single"/>
        </w:rPr>
        <w:lastRenderedPageBreak/>
        <w:t>ANEXO</w:t>
      </w:r>
      <w:r>
        <w:rPr>
          <w:rFonts w:cs="Arial"/>
          <w:b/>
          <w:sz w:val="20"/>
          <w:u w:val="single"/>
        </w:rPr>
        <w:t xml:space="preserve"> III </w:t>
      </w:r>
    </w:p>
    <w:p w:rsidR="00771EBB" w:rsidRPr="00F529E6" w:rsidRDefault="00771EBB" w:rsidP="00771EBB">
      <w:pPr>
        <w:ind w:right="-1"/>
        <w:jc w:val="center"/>
        <w:rPr>
          <w:rFonts w:cs="Arial"/>
          <w:b/>
          <w:sz w:val="20"/>
        </w:rPr>
      </w:pPr>
    </w:p>
    <w:p w:rsidR="00771EBB" w:rsidRPr="00F529E6" w:rsidRDefault="00771EBB" w:rsidP="00771EBB">
      <w:pPr>
        <w:ind w:right="-1"/>
        <w:jc w:val="center"/>
        <w:rPr>
          <w:rFonts w:cs="Arial"/>
          <w:b/>
          <w:sz w:val="20"/>
        </w:rPr>
      </w:pPr>
    </w:p>
    <w:p w:rsidR="00771EBB" w:rsidRPr="00F529E6" w:rsidRDefault="00771EBB" w:rsidP="00771EBB">
      <w:pPr>
        <w:ind w:right="-1"/>
        <w:jc w:val="center"/>
        <w:rPr>
          <w:rFonts w:cs="Arial"/>
          <w:b/>
          <w:sz w:val="20"/>
        </w:rPr>
      </w:pPr>
      <w:r w:rsidRPr="00F529E6">
        <w:rPr>
          <w:rFonts w:cs="Arial"/>
          <w:b/>
          <w:sz w:val="20"/>
        </w:rPr>
        <w:t>PREGÃO PRESENCIAL Nº 0</w:t>
      </w:r>
      <w:r w:rsidR="00B13AFC">
        <w:rPr>
          <w:rFonts w:cs="Arial"/>
          <w:b/>
          <w:sz w:val="20"/>
        </w:rPr>
        <w:t>6</w:t>
      </w:r>
      <w:r w:rsidR="001E0C68">
        <w:rPr>
          <w:rFonts w:cs="Arial"/>
          <w:b/>
          <w:sz w:val="20"/>
        </w:rPr>
        <w:t>7</w:t>
      </w:r>
      <w:r>
        <w:rPr>
          <w:rFonts w:cs="Arial"/>
          <w:b/>
          <w:sz w:val="20"/>
        </w:rPr>
        <w:t>/2018</w:t>
      </w:r>
    </w:p>
    <w:p w:rsidR="00771EBB" w:rsidRPr="00F529E6" w:rsidRDefault="00771EBB" w:rsidP="00771EBB">
      <w:pPr>
        <w:ind w:right="-1"/>
        <w:jc w:val="center"/>
        <w:rPr>
          <w:rFonts w:cs="Arial"/>
          <w:b/>
          <w:sz w:val="20"/>
        </w:rPr>
      </w:pPr>
    </w:p>
    <w:p w:rsidR="00771EBB" w:rsidRPr="00F529E6" w:rsidRDefault="00771EBB" w:rsidP="00771EBB">
      <w:pPr>
        <w:ind w:right="-1"/>
        <w:jc w:val="center"/>
        <w:rPr>
          <w:rFonts w:cs="Arial"/>
          <w:b/>
          <w:sz w:val="20"/>
        </w:rPr>
      </w:pPr>
    </w:p>
    <w:p w:rsidR="00771EBB" w:rsidRPr="00F529E6" w:rsidRDefault="00771EBB" w:rsidP="00771EBB">
      <w:pPr>
        <w:ind w:right="-1"/>
        <w:rPr>
          <w:rFonts w:cs="Arial"/>
          <w:b/>
          <w:sz w:val="20"/>
        </w:rPr>
      </w:pPr>
    </w:p>
    <w:p w:rsidR="00771EBB" w:rsidRPr="00F529E6" w:rsidRDefault="00771EBB" w:rsidP="00771EBB">
      <w:pPr>
        <w:ind w:right="-1"/>
        <w:jc w:val="center"/>
        <w:rPr>
          <w:rFonts w:cs="Arial"/>
          <w:b/>
          <w:sz w:val="20"/>
        </w:rPr>
      </w:pPr>
      <w:r w:rsidRPr="00F529E6">
        <w:rPr>
          <w:rFonts w:cs="Arial"/>
          <w:b/>
          <w:sz w:val="20"/>
        </w:rPr>
        <w:t>DECLARAÇÃO DE CUMPRIMENTO PLENO DOS REQUISITOS DE HABILITAÇÃO</w:t>
      </w:r>
    </w:p>
    <w:p w:rsidR="00771EBB" w:rsidRPr="00F529E6" w:rsidRDefault="00771EBB" w:rsidP="00771EBB">
      <w:pPr>
        <w:ind w:right="-1"/>
        <w:jc w:val="center"/>
        <w:rPr>
          <w:rFonts w:cs="Arial"/>
          <w:b/>
          <w:sz w:val="20"/>
        </w:rPr>
      </w:pPr>
    </w:p>
    <w:p w:rsidR="00771EBB" w:rsidRPr="00F529E6" w:rsidRDefault="00771EBB" w:rsidP="00771EBB">
      <w:pPr>
        <w:ind w:right="-1"/>
        <w:jc w:val="center"/>
        <w:rPr>
          <w:rFonts w:cs="Arial"/>
          <w:b/>
          <w:sz w:val="20"/>
        </w:rPr>
      </w:pPr>
    </w:p>
    <w:p w:rsidR="00771EBB" w:rsidRPr="00F529E6" w:rsidRDefault="00771EBB" w:rsidP="00771EBB">
      <w:pPr>
        <w:ind w:right="-1"/>
        <w:jc w:val="center"/>
        <w:rPr>
          <w:rFonts w:cs="Arial"/>
          <w:b/>
          <w:sz w:val="20"/>
        </w:rPr>
      </w:pPr>
    </w:p>
    <w:p w:rsidR="00771EBB" w:rsidRPr="00F529E6" w:rsidRDefault="00771EBB" w:rsidP="00771EBB">
      <w:pPr>
        <w:ind w:right="-1"/>
        <w:rPr>
          <w:rFonts w:cs="Arial"/>
          <w:b/>
          <w:sz w:val="20"/>
        </w:rPr>
      </w:pPr>
    </w:p>
    <w:p w:rsidR="00771EBB" w:rsidRPr="00F529E6" w:rsidRDefault="00771EBB" w:rsidP="00771EBB">
      <w:pPr>
        <w:ind w:right="-1"/>
        <w:jc w:val="center"/>
        <w:rPr>
          <w:rFonts w:cs="Arial"/>
          <w:bCs/>
          <w:sz w:val="20"/>
        </w:rPr>
      </w:pPr>
    </w:p>
    <w:p w:rsidR="00771EBB" w:rsidRPr="00F529E6" w:rsidRDefault="00771EBB" w:rsidP="00771EBB">
      <w:pPr>
        <w:spacing w:line="360" w:lineRule="auto"/>
        <w:jc w:val="both"/>
        <w:rPr>
          <w:rFonts w:cs="Arial"/>
          <w:bCs/>
          <w:sz w:val="20"/>
        </w:rPr>
      </w:pPr>
      <w:r w:rsidRPr="00F529E6">
        <w:rPr>
          <w:rFonts w:cs="Arial"/>
          <w:bCs/>
          <w:sz w:val="20"/>
        </w:rPr>
        <w:t>(RAZÃO SOCIAL DA EMPRESA) ___________________________________ CNPJ nº _______________________________, sediada em (ENDEREÇO COMERCIAL) _____________________________________________, declara, sob as penas da Lei nº 10.520, de 17/07/2002, que cumpre plenamente os requisitos para sua habilitação no presente processo licitatório.</w:t>
      </w:r>
    </w:p>
    <w:p w:rsidR="00771EBB" w:rsidRPr="00F529E6" w:rsidRDefault="00771EBB" w:rsidP="00771EBB">
      <w:pPr>
        <w:spacing w:line="360" w:lineRule="auto"/>
        <w:jc w:val="both"/>
        <w:rPr>
          <w:rFonts w:cs="Arial"/>
          <w:bCs/>
          <w:sz w:val="20"/>
        </w:rPr>
      </w:pPr>
    </w:p>
    <w:p w:rsidR="00771EBB" w:rsidRPr="00F529E6" w:rsidRDefault="00771EBB" w:rsidP="00771EBB">
      <w:pPr>
        <w:spacing w:line="360" w:lineRule="auto"/>
        <w:jc w:val="both"/>
        <w:rPr>
          <w:rFonts w:cs="Arial"/>
          <w:bCs/>
          <w:sz w:val="20"/>
        </w:rPr>
      </w:pPr>
    </w:p>
    <w:p w:rsidR="00771EBB" w:rsidRPr="00F529E6" w:rsidRDefault="00771EBB" w:rsidP="00771EBB">
      <w:pPr>
        <w:spacing w:line="360" w:lineRule="auto"/>
        <w:jc w:val="both"/>
        <w:rPr>
          <w:rFonts w:cs="Arial"/>
          <w:bCs/>
          <w:sz w:val="20"/>
        </w:rPr>
      </w:pPr>
    </w:p>
    <w:p w:rsidR="00771EBB" w:rsidRPr="00F529E6" w:rsidRDefault="00771EBB" w:rsidP="00771EBB">
      <w:pPr>
        <w:ind w:right="-1"/>
        <w:jc w:val="both"/>
        <w:rPr>
          <w:rFonts w:cs="Arial"/>
          <w:bCs/>
          <w:sz w:val="20"/>
        </w:rPr>
      </w:pPr>
    </w:p>
    <w:p w:rsidR="00771EBB" w:rsidRPr="00F529E6" w:rsidRDefault="00771EBB" w:rsidP="00771EBB">
      <w:pPr>
        <w:ind w:right="-1"/>
        <w:jc w:val="both"/>
        <w:rPr>
          <w:rFonts w:cs="Arial"/>
          <w:bCs/>
          <w:sz w:val="20"/>
        </w:rPr>
      </w:pPr>
      <w:r>
        <w:rPr>
          <w:rFonts w:cs="Arial"/>
          <w:bCs/>
          <w:sz w:val="20"/>
        </w:rPr>
        <w:tab/>
      </w:r>
      <w:r>
        <w:rPr>
          <w:rFonts w:cs="Arial"/>
          <w:bCs/>
          <w:sz w:val="20"/>
        </w:rPr>
        <w:tab/>
      </w:r>
      <w:r>
        <w:rPr>
          <w:rFonts w:cs="Arial"/>
          <w:bCs/>
          <w:sz w:val="20"/>
        </w:rPr>
        <w:tab/>
      </w:r>
      <w:r>
        <w:rPr>
          <w:rFonts w:cs="Arial"/>
          <w:bCs/>
          <w:sz w:val="20"/>
        </w:rPr>
        <w:tab/>
      </w:r>
      <w:r>
        <w:rPr>
          <w:rFonts w:cs="Arial"/>
          <w:bCs/>
          <w:sz w:val="20"/>
        </w:rPr>
        <w:tab/>
      </w:r>
      <w:r w:rsidRPr="00F529E6">
        <w:rPr>
          <w:rFonts w:cs="Arial"/>
          <w:bCs/>
          <w:sz w:val="20"/>
        </w:rPr>
        <w:t xml:space="preserve">São </w:t>
      </w:r>
      <w:proofErr w:type="gramStart"/>
      <w:r w:rsidRPr="00F529E6">
        <w:rPr>
          <w:rFonts w:cs="Arial"/>
          <w:bCs/>
          <w:sz w:val="20"/>
        </w:rPr>
        <w:t>Marcos,............</w:t>
      </w:r>
      <w:proofErr w:type="gramEnd"/>
      <w:r w:rsidRPr="00F529E6">
        <w:rPr>
          <w:rFonts w:cs="Arial"/>
          <w:bCs/>
          <w:sz w:val="20"/>
        </w:rPr>
        <w:t>de............................de 201</w:t>
      </w:r>
      <w:r>
        <w:rPr>
          <w:rFonts w:cs="Arial"/>
          <w:bCs/>
          <w:sz w:val="20"/>
        </w:rPr>
        <w:t>8</w:t>
      </w:r>
      <w:r w:rsidRPr="00F529E6">
        <w:rPr>
          <w:rFonts w:cs="Arial"/>
          <w:bCs/>
          <w:sz w:val="20"/>
        </w:rPr>
        <w:t>.</w:t>
      </w:r>
    </w:p>
    <w:p w:rsidR="00771EBB" w:rsidRPr="00F529E6" w:rsidRDefault="00771EBB" w:rsidP="00771EBB">
      <w:pPr>
        <w:ind w:right="-1"/>
        <w:jc w:val="both"/>
        <w:rPr>
          <w:rFonts w:cs="Arial"/>
          <w:bCs/>
          <w:sz w:val="20"/>
        </w:rPr>
      </w:pPr>
    </w:p>
    <w:p w:rsidR="00771EBB" w:rsidRPr="00F529E6" w:rsidRDefault="00771EBB" w:rsidP="00771EBB">
      <w:pPr>
        <w:jc w:val="both"/>
        <w:rPr>
          <w:rFonts w:cs="Arial"/>
          <w:b/>
          <w:sz w:val="20"/>
        </w:rPr>
      </w:pPr>
    </w:p>
    <w:p w:rsidR="00771EBB" w:rsidRPr="00F529E6" w:rsidRDefault="00771EBB" w:rsidP="00771EBB">
      <w:pPr>
        <w:jc w:val="both"/>
        <w:rPr>
          <w:rFonts w:cs="Arial"/>
          <w:b/>
          <w:sz w:val="20"/>
        </w:rPr>
      </w:pPr>
    </w:p>
    <w:p w:rsidR="00771EBB" w:rsidRPr="00F529E6" w:rsidRDefault="00771EBB" w:rsidP="00771EBB">
      <w:pPr>
        <w:jc w:val="both"/>
        <w:rPr>
          <w:rFonts w:cs="Arial"/>
          <w:b/>
          <w:sz w:val="20"/>
        </w:rPr>
      </w:pPr>
    </w:p>
    <w:p w:rsidR="00771EBB" w:rsidRPr="00F529E6" w:rsidRDefault="00771EBB" w:rsidP="00771EBB">
      <w:pPr>
        <w:rPr>
          <w:rFonts w:cs="Arial"/>
          <w:b/>
          <w:sz w:val="20"/>
        </w:rPr>
      </w:pPr>
      <w:r w:rsidRPr="00F529E6">
        <w:rPr>
          <w:rFonts w:cs="Arial"/>
          <w:b/>
          <w:sz w:val="20"/>
        </w:rPr>
        <w:tab/>
      </w:r>
      <w:r w:rsidRPr="00F529E6">
        <w:rPr>
          <w:rFonts w:cs="Arial"/>
          <w:b/>
          <w:sz w:val="20"/>
        </w:rPr>
        <w:tab/>
      </w:r>
      <w:r w:rsidRPr="00F529E6">
        <w:rPr>
          <w:rFonts w:cs="Arial"/>
          <w:b/>
          <w:sz w:val="20"/>
        </w:rPr>
        <w:tab/>
      </w:r>
      <w:r w:rsidRPr="00F529E6">
        <w:rPr>
          <w:rFonts w:cs="Arial"/>
          <w:b/>
          <w:sz w:val="20"/>
        </w:rPr>
        <w:tab/>
      </w:r>
      <w:r w:rsidRPr="00F529E6">
        <w:rPr>
          <w:rFonts w:cs="Arial"/>
          <w:b/>
          <w:sz w:val="20"/>
        </w:rPr>
        <w:tab/>
      </w:r>
      <w:r w:rsidRPr="00F529E6">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Pr>
          <w:rFonts w:cs="Arial"/>
          <w:b/>
          <w:sz w:val="20"/>
        </w:rPr>
        <w:tab/>
      </w:r>
      <w:r w:rsidR="00BC2795">
        <w:rPr>
          <w:rFonts w:cs="Arial"/>
          <w:b/>
          <w:sz w:val="20"/>
        </w:rPr>
        <w:t xml:space="preserve">                                            </w:t>
      </w:r>
      <w:r w:rsidRPr="00F529E6">
        <w:rPr>
          <w:rFonts w:cs="Arial"/>
          <w:b/>
          <w:sz w:val="20"/>
        </w:rPr>
        <w:t>_________________________________________</w:t>
      </w:r>
    </w:p>
    <w:p w:rsidR="00771EBB" w:rsidRPr="00F529E6" w:rsidRDefault="00771EBB" w:rsidP="00771EBB">
      <w:pPr>
        <w:rPr>
          <w:rFonts w:cs="Arial"/>
          <w:bCs/>
          <w:sz w:val="20"/>
        </w:rPr>
      </w:pPr>
      <w:r>
        <w:rPr>
          <w:rFonts w:cs="Arial"/>
          <w:bCs/>
          <w:sz w:val="20"/>
        </w:rPr>
        <w:tab/>
      </w:r>
      <w:r>
        <w:rPr>
          <w:rFonts w:cs="Arial"/>
          <w:bCs/>
          <w:sz w:val="20"/>
        </w:rPr>
        <w:tab/>
      </w:r>
      <w:r>
        <w:rPr>
          <w:rFonts w:cs="Arial"/>
          <w:bCs/>
          <w:sz w:val="20"/>
        </w:rPr>
        <w:tab/>
      </w:r>
      <w:r>
        <w:rPr>
          <w:rFonts w:cs="Arial"/>
          <w:bCs/>
          <w:sz w:val="20"/>
        </w:rPr>
        <w:tab/>
        <w:t xml:space="preserve">               </w:t>
      </w:r>
      <w:r w:rsidRPr="00F529E6">
        <w:rPr>
          <w:rFonts w:cs="Arial"/>
          <w:bCs/>
          <w:sz w:val="20"/>
        </w:rPr>
        <w:t>Assinatura do representante legal da empresa</w:t>
      </w:r>
    </w:p>
    <w:p w:rsidR="00771EBB" w:rsidRPr="00F529E6" w:rsidRDefault="00771EBB" w:rsidP="00771EBB">
      <w:pPr>
        <w:rPr>
          <w:rFonts w:cs="Arial"/>
          <w:bCs/>
          <w:sz w:val="20"/>
        </w:rPr>
      </w:pPr>
      <w:r w:rsidRPr="00F529E6">
        <w:rPr>
          <w:rFonts w:cs="Arial"/>
          <w:bCs/>
          <w:sz w:val="20"/>
        </w:rPr>
        <w:t xml:space="preserve">             </w:t>
      </w:r>
      <w:r>
        <w:rPr>
          <w:rFonts w:cs="Arial"/>
          <w:bCs/>
          <w:sz w:val="20"/>
        </w:rPr>
        <w:tab/>
      </w:r>
      <w:r>
        <w:rPr>
          <w:rFonts w:cs="Arial"/>
          <w:bCs/>
          <w:sz w:val="20"/>
        </w:rPr>
        <w:tab/>
      </w:r>
      <w:r>
        <w:rPr>
          <w:rFonts w:cs="Arial"/>
          <w:bCs/>
          <w:sz w:val="20"/>
        </w:rPr>
        <w:tab/>
        <w:t xml:space="preserve">                         </w:t>
      </w:r>
      <w:r w:rsidRPr="00F529E6">
        <w:rPr>
          <w:rFonts w:cs="Arial"/>
          <w:bCs/>
          <w:sz w:val="20"/>
        </w:rPr>
        <w:t xml:space="preserve"> </w:t>
      </w:r>
      <w:r>
        <w:rPr>
          <w:rFonts w:cs="Arial"/>
          <w:bCs/>
          <w:sz w:val="20"/>
        </w:rPr>
        <w:t xml:space="preserve">        </w:t>
      </w:r>
      <w:r w:rsidRPr="00F529E6">
        <w:rPr>
          <w:rFonts w:cs="Arial"/>
          <w:bCs/>
          <w:sz w:val="20"/>
        </w:rPr>
        <w:t>Carimbo da empresa</w:t>
      </w:r>
    </w:p>
    <w:p w:rsidR="00771EBB" w:rsidRPr="00F529E6" w:rsidRDefault="00771EBB" w:rsidP="00771EBB">
      <w:pPr>
        <w:jc w:val="both"/>
        <w:rPr>
          <w:rFonts w:cs="Arial"/>
          <w:b/>
          <w:sz w:val="20"/>
        </w:rPr>
      </w:pPr>
    </w:p>
    <w:p w:rsidR="00771EBB" w:rsidRPr="00F529E6" w:rsidRDefault="00771EBB" w:rsidP="00771EBB">
      <w:pPr>
        <w:jc w:val="both"/>
        <w:rPr>
          <w:rFonts w:cs="Arial"/>
          <w:b/>
          <w:sz w:val="20"/>
        </w:rPr>
      </w:pPr>
    </w:p>
    <w:p w:rsidR="00771EBB" w:rsidRPr="00F529E6" w:rsidRDefault="00771EBB" w:rsidP="00771EBB">
      <w:pPr>
        <w:jc w:val="both"/>
        <w:rPr>
          <w:rFonts w:cs="Arial"/>
          <w:b/>
          <w:sz w:val="20"/>
        </w:rPr>
      </w:pPr>
    </w:p>
    <w:p w:rsidR="00771EBB" w:rsidRPr="00F529E6" w:rsidRDefault="00771EBB" w:rsidP="00771EBB">
      <w:pPr>
        <w:jc w:val="both"/>
        <w:rPr>
          <w:rFonts w:cs="Arial"/>
          <w:b/>
          <w:sz w:val="20"/>
        </w:rPr>
      </w:pPr>
    </w:p>
    <w:p w:rsidR="00771EBB" w:rsidRPr="00F529E6" w:rsidRDefault="00771EBB" w:rsidP="00771EBB">
      <w:pPr>
        <w:jc w:val="both"/>
        <w:rPr>
          <w:rFonts w:cs="Arial"/>
          <w:b/>
          <w:sz w:val="20"/>
        </w:rPr>
      </w:pPr>
    </w:p>
    <w:p w:rsidR="00771EBB" w:rsidRPr="00F529E6" w:rsidRDefault="00771EBB" w:rsidP="00771EBB">
      <w:pPr>
        <w:jc w:val="both"/>
        <w:rPr>
          <w:rFonts w:cs="Arial"/>
          <w:b/>
          <w:sz w:val="20"/>
        </w:rPr>
      </w:pPr>
    </w:p>
    <w:p w:rsidR="00525DAF" w:rsidRDefault="00525DAF" w:rsidP="00652A42">
      <w:pPr>
        <w:autoSpaceDE w:val="0"/>
        <w:rPr>
          <w:rFonts w:ascii="Calibri" w:hAnsi="Calibri" w:cs="Calibri"/>
          <w:b/>
          <w:color w:val="000000"/>
          <w:sz w:val="24"/>
          <w:szCs w:val="24"/>
        </w:rPr>
      </w:pPr>
    </w:p>
    <w:p w:rsidR="00771EBB" w:rsidRDefault="00771EBB" w:rsidP="00652A42">
      <w:pPr>
        <w:autoSpaceDE w:val="0"/>
        <w:rPr>
          <w:rFonts w:ascii="Calibri" w:hAnsi="Calibri" w:cs="Calibri"/>
          <w:b/>
          <w:color w:val="000000"/>
          <w:sz w:val="24"/>
          <w:szCs w:val="24"/>
        </w:rPr>
      </w:pPr>
    </w:p>
    <w:p w:rsidR="00771EBB" w:rsidRDefault="00771EBB" w:rsidP="00652A42">
      <w:pPr>
        <w:autoSpaceDE w:val="0"/>
        <w:rPr>
          <w:rFonts w:ascii="Calibri" w:hAnsi="Calibri" w:cs="Calibri"/>
          <w:b/>
          <w:color w:val="000000"/>
          <w:sz w:val="24"/>
          <w:szCs w:val="24"/>
        </w:rPr>
      </w:pPr>
    </w:p>
    <w:p w:rsidR="00771EBB" w:rsidRDefault="00771EBB" w:rsidP="00652A42">
      <w:pPr>
        <w:autoSpaceDE w:val="0"/>
        <w:rPr>
          <w:rFonts w:ascii="Calibri" w:hAnsi="Calibri" w:cs="Calibri"/>
          <w:b/>
          <w:color w:val="000000"/>
          <w:sz w:val="24"/>
          <w:szCs w:val="24"/>
        </w:rPr>
      </w:pPr>
    </w:p>
    <w:p w:rsidR="00771EBB" w:rsidRDefault="00771EBB" w:rsidP="00652A42">
      <w:pPr>
        <w:autoSpaceDE w:val="0"/>
        <w:rPr>
          <w:rFonts w:ascii="Calibri" w:hAnsi="Calibri" w:cs="Calibri"/>
          <w:b/>
          <w:color w:val="000000"/>
          <w:sz w:val="24"/>
          <w:szCs w:val="24"/>
        </w:rPr>
      </w:pPr>
    </w:p>
    <w:p w:rsidR="00771EBB" w:rsidRDefault="00771EBB" w:rsidP="00652A42">
      <w:pPr>
        <w:autoSpaceDE w:val="0"/>
        <w:rPr>
          <w:rFonts w:ascii="Calibri" w:hAnsi="Calibri" w:cs="Calibri"/>
          <w:b/>
          <w:color w:val="000000"/>
          <w:sz w:val="24"/>
          <w:szCs w:val="24"/>
        </w:rPr>
      </w:pPr>
    </w:p>
    <w:p w:rsidR="00771EBB" w:rsidRDefault="00771EBB" w:rsidP="00652A42">
      <w:pPr>
        <w:autoSpaceDE w:val="0"/>
        <w:rPr>
          <w:rFonts w:ascii="Calibri" w:hAnsi="Calibri" w:cs="Calibri"/>
          <w:b/>
          <w:color w:val="000000"/>
          <w:sz w:val="24"/>
          <w:szCs w:val="24"/>
        </w:rPr>
      </w:pPr>
    </w:p>
    <w:p w:rsidR="00771EBB" w:rsidRDefault="00771EBB" w:rsidP="00652A42">
      <w:pPr>
        <w:autoSpaceDE w:val="0"/>
        <w:rPr>
          <w:rFonts w:ascii="Calibri" w:hAnsi="Calibri" w:cs="Calibri"/>
          <w:b/>
          <w:color w:val="000000"/>
          <w:sz w:val="24"/>
          <w:szCs w:val="24"/>
        </w:rPr>
      </w:pPr>
    </w:p>
    <w:p w:rsidR="00771EBB" w:rsidRPr="00F529E6" w:rsidRDefault="00771EBB" w:rsidP="00771EBB">
      <w:pPr>
        <w:rPr>
          <w:rFonts w:ascii="Times New Roman" w:hAnsi="Times New Roman"/>
          <w:sz w:val="24"/>
          <w:szCs w:val="24"/>
        </w:rPr>
      </w:pPr>
    </w:p>
    <w:p w:rsidR="00771EBB" w:rsidRDefault="00771EBB" w:rsidP="00771EBB">
      <w:pPr>
        <w:keepNext/>
        <w:jc w:val="center"/>
        <w:outlineLvl w:val="4"/>
        <w:rPr>
          <w:rFonts w:cs="Arial"/>
          <w:b/>
          <w:bCs/>
          <w:color w:val="000000"/>
          <w:sz w:val="20"/>
          <w:u w:val="single"/>
        </w:rPr>
      </w:pPr>
    </w:p>
    <w:p w:rsidR="00B13AFC" w:rsidRDefault="00B13AFC" w:rsidP="00BC2795">
      <w:pPr>
        <w:keepNext/>
        <w:outlineLvl w:val="4"/>
        <w:rPr>
          <w:rFonts w:cs="Arial"/>
          <w:b/>
          <w:bCs/>
          <w:color w:val="000000"/>
          <w:sz w:val="20"/>
          <w:u w:val="single"/>
        </w:rPr>
      </w:pPr>
    </w:p>
    <w:p w:rsidR="00B13AFC" w:rsidRDefault="00B13AFC" w:rsidP="00771EBB">
      <w:pPr>
        <w:keepNext/>
        <w:jc w:val="center"/>
        <w:outlineLvl w:val="4"/>
        <w:rPr>
          <w:rFonts w:cs="Arial"/>
          <w:b/>
          <w:bCs/>
          <w:color w:val="000000"/>
          <w:sz w:val="20"/>
          <w:u w:val="single"/>
        </w:rPr>
      </w:pPr>
    </w:p>
    <w:p w:rsidR="00B13AFC" w:rsidRDefault="00B13AFC" w:rsidP="00771EBB">
      <w:pPr>
        <w:keepNext/>
        <w:jc w:val="center"/>
        <w:outlineLvl w:val="4"/>
        <w:rPr>
          <w:rFonts w:cs="Arial"/>
          <w:b/>
          <w:bCs/>
          <w:color w:val="000000"/>
          <w:sz w:val="20"/>
          <w:u w:val="single"/>
        </w:rPr>
      </w:pPr>
    </w:p>
    <w:p w:rsidR="00771EBB" w:rsidRPr="00F529E6" w:rsidRDefault="00771EBB" w:rsidP="00771EBB">
      <w:pPr>
        <w:keepNext/>
        <w:jc w:val="center"/>
        <w:outlineLvl w:val="4"/>
        <w:rPr>
          <w:rFonts w:cs="Arial"/>
          <w:b/>
          <w:bCs/>
          <w:color w:val="000000"/>
          <w:sz w:val="20"/>
          <w:u w:val="single"/>
        </w:rPr>
      </w:pPr>
    </w:p>
    <w:p w:rsidR="00771EBB" w:rsidRPr="00F529E6" w:rsidRDefault="00771EBB" w:rsidP="00771EBB">
      <w:pPr>
        <w:keepNext/>
        <w:jc w:val="center"/>
        <w:outlineLvl w:val="4"/>
        <w:rPr>
          <w:rFonts w:cs="Arial"/>
          <w:b/>
          <w:bCs/>
          <w:color w:val="000000"/>
          <w:sz w:val="20"/>
          <w:u w:val="single"/>
        </w:rPr>
      </w:pPr>
      <w:r>
        <w:rPr>
          <w:rFonts w:cs="Arial"/>
          <w:b/>
          <w:bCs/>
          <w:color w:val="000000"/>
          <w:sz w:val="20"/>
          <w:u w:val="single"/>
        </w:rPr>
        <w:t>ANEXO IV</w:t>
      </w:r>
    </w:p>
    <w:p w:rsidR="00771EBB" w:rsidRPr="00F529E6" w:rsidRDefault="00771EBB" w:rsidP="00771EBB">
      <w:pPr>
        <w:keepNext/>
        <w:jc w:val="center"/>
        <w:outlineLvl w:val="4"/>
        <w:rPr>
          <w:rFonts w:cs="Arial"/>
          <w:b/>
          <w:bCs/>
          <w:color w:val="000000"/>
          <w:sz w:val="20"/>
        </w:rPr>
      </w:pPr>
    </w:p>
    <w:p w:rsidR="00771EBB" w:rsidRPr="00F529E6" w:rsidRDefault="00771EBB" w:rsidP="00771EBB">
      <w:pPr>
        <w:rPr>
          <w:rFonts w:cs="Arial"/>
          <w:sz w:val="20"/>
        </w:rPr>
      </w:pPr>
    </w:p>
    <w:p w:rsidR="00771EBB" w:rsidRPr="00F529E6" w:rsidRDefault="00771EBB" w:rsidP="00771EBB">
      <w:pPr>
        <w:rPr>
          <w:rFonts w:cs="Arial"/>
          <w:sz w:val="20"/>
        </w:rPr>
      </w:pPr>
    </w:p>
    <w:p w:rsidR="00771EBB" w:rsidRPr="00F529E6" w:rsidRDefault="00771EBB" w:rsidP="00771EBB">
      <w:pPr>
        <w:rPr>
          <w:rFonts w:cs="Arial"/>
          <w:sz w:val="20"/>
        </w:rPr>
      </w:pPr>
    </w:p>
    <w:p w:rsidR="00771EBB" w:rsidRPr="00F529E6" w:rsidRDefault="00771EBB" w:rsidP="00771EBB">
      <w:pPr>
        <w:keepNext/>
        <w:jc w:val="center"/>
        <w:outlineLvl w:val="4"/>
        <w:rPr>
          <w:rFonts w:cs="Arial"/>
          <w:b/>
          <w:bCs/>
          <w:color w:val="000000"/>
          <w:sz w:val="20"/>
        </w:rPr>
      </w:pPr>
      <w:r w:rsidRPr="00F529E6">
        <w:rPr>
          <w:rFonts w:cs="Arial"/>
          <w:b/>
          <w:bCs/>
          <w:color w:val="000000"/>
          <w:sz w:val="20"/>
        </w:rPr>
        <w:t>DECLARAÇÃO</w:t>
      </w:r>
    </w:p>
    <w:p w:rsidR="00771EBB" w:rsidRPr="00F529E6" w:rsidRDefault="00771EBB" w:rsidP="00771EBB">
      <w:pPr>
        <w:jc w:val="both"/>
        <w:rPr>
          <w:rFonts w:cs="Arial"/>
          <w:color w:val="000000"/>
          <w:sz w:val="20"/>
        </w:rPr>
      </w:pPr>
    </w:p>
    <w:p w:rsidR="00771EBB" w:rsidRPr="00F529E6" w:rsidRDefault="00771EBB" w:rsidP="00771EBB">
      <w:pPr>
        <w:jc w:val="both"/>
        <w:rPr>
          <w:rFonts w:cs="Arial"/>
          <w:color w:val="000000"/>
          <w:sz w:val="20"/>
        </w:rPr>
      </w:pPr>
    </w:p>
    <w:p w:rsidR="00771EBB" w:rsidRPr="00F529E6" w:rsidRDefault="00771EBB" w:rsidP="00771EBB">
      <w:pPr>
        <w:jc w:val="both"/>
        <w:rPr>
          <w:rFonts w:cs="Arial"/>
          <w:color w:val="000000"/>
          <w:sz w:val="20"/>
        </w:rPr>
      </w:pPr>
    </w:p>
    <w:p w:rsidR="00771EBB" w:rsidRPr="00F529E6" w:rsidRDefault="00771EBB" w:rsidP="00771EBB">
      <w:pPr>
        <w:jc w:val="both"/>
        <w:rPr>
          <w:rFonts w:cs="Arial"/>
          <w:color w:val="000000"/>
          <w:sz w:val="20"/>
        </w:rPr>
      </w:pPr>
    </w:p>
    <w:p w:rsidR="00771EBB" w:rsidRPr="00F529E6" w:rsidRDefault="00771EBB" w:rsidP="00771EBB">
      <w:pPr>
        <w:tabs>
          <w:tab w:val="left" w:pos="7020"/>
        </w:tabs>
        <w:ind w:firstLine="1418"/>
        <w:jc w:val="both"/>
        <w:rPr>
          <w:rFonts w:cs="Arial"/>
          <w:sz w:val="20"/>
        </w:rPr>
      </w:pPr>
      <w:r w:rsidRPr="00F529E6">
        <w:rPr>
          <w:rFonts w:cs="Arial"/>
          <w:sz w:val="20"/>
        </w:rPr>
        <w:t>Declaramos, sob as penas da lei, que nossa empresa não contrata menores de dezoito anos de idade em trabalho noturno, perigoso ou insalubre, nem menores de quatorze anos de idade, salvo na condição de aprendiz, cumprindo fielmente o disposto no inciso XXXIII do artigo 7º da Constituição Federal de 1998.</w:t>
      </w:r>
    </w:p>
    <w:p w:rsidR="00771EBB" w:rsidRPr="00F529E6" w:rsidRDefault="00771EBB" w:rsidP="00771EBB">
      <w:pPr>
        <w:ind w:firstLine="1440"/>
        <w:jc w:val="both"/>
        <w:rPr>
          <w:rFonts w:cs="Arial"/>
          <w:color w:val="000000"/>
          <w:sz w:val="20"/>
        </w:rPr>
      </w:pPr>
    </w:p>
    <w:p w:rsidR="00771EBB" w:rsidRPr="00F529E6" w:rsidRDefault="00771EBB" w:rsidP="00771EBB">
      <w:pPr>
        <w:ind w:firstLine="1440"/>
        <w:jc w:val="both"/>
        <w:rPr>
          <w:rFonts w:cs="Arial"/>
          <w:color w:val="000000"/>
          <w:sz w:val="20"/>
        </w:rPr>
      </w:pPr>
    </w:p>
    <w:p w:rsidR="00771EBB" w:rsidRPr="00F529E6" w:rsidRDefault="00771EBB" w:rsidP="00771EBB">
      <w:pPr>
        <w:ind w:firstLine="1440"/>
        <w:jc w:val="both"/>
        <w:rPr>
          <w:rFonts w:cs="Arial"/>
          <w:color w:val="000000"/>
          <w:sz w:val="20"/>
        </w:rPr>
      </w:pPr>
    </w:p>
    <w:p w:rsidR="00771EBB" w:rsidRPr="00F529E6" w:rsidRDefault="00771EBB" w:rsidP="00771EBB">
      <w:pPr>
        <w:ind w:firstLine="1440"/>
        <w:jc w:val="both"/>
        <w:rPr>
          <w:rFonts w:cs="Arial"/>
          <w:color w:val="000000"/>
          <w:sz w:val="20"/>
        </w:rPr>
      </w:pPr>
      <w:r w:rsidRPr="00F529E6">
        <w:rPr>
          <w:rFonts w:cs="Arial"/>
          <w:color w:val="000000"/>
          <w:sz w:val="20"/>
        </w:rPr>
        <w:t>Local e data.</w:t>
      </w:r>
    </w:p>
    <w:p w:rsidR="00771EBB" w:rsidRPr="00F529E6" w:rsidRDefault="00771EBB" w:rsidP="00771EBB">
      <w:pPr>
        <w:jc w:val="both"/>
        <w:rPr>
          <w:rFonts w:cs="Arial"/>
          <w:color w:val="000000"/>
          <w:sz w:val="20"/>
        </w:rPr>
      </w:pPr>
    </w:p>
    <w:p w:rsidR="00771EBB" w:rsidRPr="00F529E6" w:rsidRDefault="00771EBB" w:rsidP="00771EBB">
      <w:pPr>
        <w:jc w:val="both"/>
        <w:rPr>
          <w:rFonts w:cs="Arial"/>
          <w:color w:val="000000"/>
          <w:sz w:val="20"/>
        </w:rPr>
      </w:pPr>
    </w:p>
    <w:p w:rsidR="00771EBB" w:rsidRPr="00F529E6" w:rsidRDefault="00771EBB" w:rsidP="00771EBB">
      <w:pPr>
        <w:jc w:val="both"/>
        <w:rPr>
          <w:rFonts w:cs="Arial"/>
          <w:color w:val="000000"/>
          <w:sz w:val="20"/>
        </w:rPr>
      </w:pPr>
    </w:p>
    <w:p w:rsidR="00771EBB" w:rsidRPr="00F529E6" w:rsidRDefault="00771EBB" w:rsidP="00771EBB">
      <w:pPr>
        <w:jc w:val="both"/>
        <w:rPr>
          <w:rFonts w:cs="Arial"/>
          <w:color w:val="000000"/>
          <w:sz w:val="20"/>
        </w:rPr>
      </w:pPr>
    </w:p>
    <w:p w:rsidR="00771EBB" w:rsidRPr="00F529E6" w:rsidRDefault="00771EBB" w:rsidP="00771EBB">
      <w:pPr>
        <w:jc w:val="both"/>
        <w:rPr>
          <w:rFonts w:cs="Arial"/>
          <w:color w:val="000000"/>
          <w:sz w:val="20"/>
        </w:rPr>
      </w:pPr>
      <w:r w:rsidRPr="00F529E6">
        <w:rPr>
          <w:rFonts w:cs="Arial"/>
          <w:color w:val="000000"/>
          <w:sz w:val="20"/>
        </w:rPr>
        <w:t>________________________________</w:t>
      </w:r>
    </w:p>
    <w:p w:rsidR="00771EBB" w:rsidRPr="00F529E6" w:rsidRDefault="00771EBB" w:rsidP="00771EBB">
      <w:pPr>
        <w:jc w:val="both"/>
        <w:rPr>
          <w:rFonts w:cs="Arial"/>
          <w:color w:val="000000"/>
          <w:sz w:val="20"/>
        </w:rPr>
      </w:pPr>
      <w:r w:rsidRPr="00F529E6">
        <w:rPr>
          <w:rFonts w:cs="Arial"/>
          <w:color w:val="000000"/>
          <w:sz w:val="20"/>
        </w:rPr>
        <w:t>(Nome da Empresa)</w:t>
      </w:r>
    </w:p>
    <w:p w:rsidR="00771EBB" w:rsidRPr="00F529E6" w:rsidRDefault="00771EBB" w:rsidP="00771EBB">
      <w:pPr>
        <w:jc w:val="both"/>
        <w:rPr>
          <w:rFonts w:cs="Arial"/>
          <w:color w:val="000000"/>
          <w:sz w:val="20"/>
        </w:rPr>
      </w:pPr>
      <w:r w:rsidRPr="00F529E6">
        <w:rPr>
          <w:rFonts w:cs="Arial"/>
          <w:color w:val="000000"/>
          <w:sz w:val="20"/>
        </w:rPr>
        <w:t>(Nome do Representante Legal)</w:t>
      </w:r>
    </w:p>
    <w:p w:rsidR="00771EBB" w:rsidRPr="00F529E6" w:rsidRDefault="00771EBB" w:rsidP="00771EBB">
      <w:pPr>
        <w:rPr>
          <w:rFonts w:cs="Arial"/>
          <w:color w:val="000000"/>
          <w:sz w:val="20"/>
        </w:rPr>
      </w:pPr>
      <w:r w:rsidRPr="00F529E6">
        <w:rPr>
          <w:rFonts w:cs="Arial"/>
          <w:color w:val="000000"/>
          <w:sz w:val="20"/>
        </w:rPr>
        <w:t>(Fazer em papel timbrado ou com carimbo do CGC)</w:t>
      </w:r>
    </w:p>
    <w:p w:rsidR="00771EBB" w:rsidRPr="00F529E6" w:rsidRDefault="00771EBB" w:rsidP="00771EBB">
      <w:pPr>
        <w:keepNext/>
        <w:tabs>
          <w:tab w:val="left" w:pos="6840"/>
        </w:tabs>
        <w:ind w:right="2850"/>
        <w:jc w:val="center"/>
        <w:outlineLvl w:val="0"/>
        <w:rPr>
          <w:rFonts w:cs="Arial"/>
          <w:b/>
          <w:color w:val="000000"/>
          <w:sz w:val="20"/>
        </w:rPr>
      </w:pPr>
    </w:p>
    <w:p w:rsidR="00525DAF" w:rsidRDefault="00771EBB" w:rsidP="00771EBB">
      <w:pPr>
        <w:autoSpaceDE w:val="0"/>
        <w:rPr>
          <w:rFonts w:ascii="Calibri" w:hAnsi="Calibri" w:cs="Calibri"/>
          <w:b/>
          <w:color w:val="000000"/>
          <w:sz w:val="24"/>
          <w:szCs w:val="24"/>
        </w:rPr>
      </w:pPr>
      <w:r w:rsidRPr="00F529E6">
        <w:rPr>
          <w:rFonts w:cs="Arial"/>
          <w:color w:val="000000"/>
          <w:sz w:val="20"/>
        </w:rPr>
        <w:br w:type="page"/>
      </w:r>
    </w:p>
    <w:p w:rsidR="00771EBB" w:rsidRPr="00F529E6" w:rsidRDefault="00771EBB" w:rsidP="00771EBB">
      <w:pPr>
        <w:jc w:val="both"/>
        <w:rPr>
          <w:rFonts w:cs="Arial"/>
          <w:b/>
          <w:sz w:val="20"/>
        </w:rPr>
      </w:pPr>
    </w:p>
    <w:p w:rsidR="00771EBB" w:rsidRPr="00F529E6" w:rsidRDefault="00771EBB" w:rsidP="00771EBB">
      <w:pPr>
        <w:jc w:val="both"/>
        <w:rPr>
          <w:rFonts w:cs="Arial"/>
          <w:b/>
          <w:sz w:val="20"/>
        </w:rPr>
      </w:pPr>
    </w:p>
    <w:p w:rsidR="00771EBB" w:rsidRPr="00F529E6" w:rsidRDefault="00771EBB" w:rsidP="00771EBB">
      <w:pPr>
        <w:jc w:val="center"/>
        <w:rPr>
          <w:rFonts w:cs="Arial"/>
          <w:b/>
          <w:i/>
          <w:color w:val="000000"/>
          <w:sz w:val="20"/>
          <w:u w:val="single"/>
        </w:rPr>
      </w:pPr>
    </w:p>
    <w:p w:rsidR="00771EBB" w:rsidRPr="00F529E6" w:rsidRDefault="00771EBB" w:rsidP="00771EBB">
      <w:pPr>
        <w:keepNext/>
        <w:jc w:val="center"/>
        <w:outlineLvl w:val="4"/>
        <w:rPr>
          <w:rFonts w:cs="Arial"/>
          <w:b/>
          <w:bCs/>
          <w:color w:val="000000"/>
          <w:sz w:val="20"/>
          <w:u w:val="single"/>
        </w:rPr>
      </w:pPr>
    </w:p>
    <w:p w:rsidR="00771EBB" w:rsidRPr="00F529E6" w:rsidRDefault="00771EBB" w:rsidP="00771EBB">
      <w:pPr>
        <w:rPr>
          <w:rFonts w:cs="Arial"/>
          <w:sz w:val="20"/>
        </w:rPr>
      </w:pPr>
      <w:r w:rsidRPr="00F529E6">
        <w:rPr>
          <w:rFonts w:cs="Arial"/>
          <w:b/>
          <w:sz w:val="20"/>
        </w:rPr>
        <w:tab/>
      </w:r>
      <w:r w:rsidRPr="00F529E6">
        <w:rPr>
          <w:rFonts w:cs="Arial"/>
          <w:b/>
          <w:sz w:val="20"/>
        </w:rPr>
        <w:tab/>
      </w:r>
      <w:r w:rsidRPr="00F529E6">
        <w:rPr>
          <w:rFonts w:cs="Arial"/>
          <w:b/>
          <w:sz w:val="20"/>
        </w:rPr>
        <w:tab/>
      </w:r>
      <w:r w:rsidRPr="00F529E6">
        <w:rPr>
          <w:rFonts w:cs="Arial"/>
          <w:b/>
          <w:sz w:val="20"/>
        </w:rPr>
        <w:tab/>
      </w:r>
    </w:p>
    <w:p w:rsidR="00771EBB" w:rsidRPr="00F529E6" w:rsidRDefault="00771EBB" w:rsidP="00771EBB">
      <w:pPr>
        <w:autoSpaceDE w:val="0"/>
        <w:autoSpaceDN w:val="0"/>
        <w:adjustRightInd w:val="0"/>
        <w:jc w:val="center"/>
        <w:rPr>
          <w:rFonts w:cs="Arial"/>
          <w:b/>
          <w:color w:val="000000"/>
          <w:sz w:val="20"/>
        </w:rPr>
      </w:pPr>
    </w:p>
    <w:p w:rsidR="00771EBB" w:rsidRPr="00F529E6" w:rsidRDefault="00771EBB" w:rsidP="00771EBB">
      <w:pPr>
        <w:autoSpaceDE w:val="0"/>
        <w:autoSpaceDN w:val="0"/>
        <w:adjustRightInd w:val="0"/>
        <w:jc w:val="center"/>
        <w:rPr>
          <w:rFonts w:cs="Arial"/>
          <w:b/>
          <w:color w:val="000000"/>
          <w:sz w:val="20"/>
        </w:rPr>
      </w:pPr>
      <w:r w:rsidRPr="00F529E6">
        <w:rPr>
          <w:rFonts w:cs="Arial"/>
          <w:b/>
          <w:color w:val="000000"/>
          <w:sz w:val="20"/>
        </w:rPr>
        <w:t>ANEXO V</w:t>
      </w:r>
    </w:p>
    <w:p w:rsidR="00771EBB" w:rsidRPr="00F529E6" w:rsidRDefault="00771EBB" w:rsidP="00771EBB">
      <w:pPr>
        <w:autoSpaceDE w:val="0"/>
        <w:autoSpaceDN w:val="0"/>
        <w:adjustRightInd w:val="0"/>
        <w:jc w:val="center"/>
        <w:rPr>
          <w:rFonts w:cs="Arial"/>
          <w:color w:val="000000"/>
          <w:sz w:val="20"/>
        </w:rPr>
      </w:pPr>
    </w:p>
    <w:p w:rsidR="00771EBB" w:rsidRPr="00F529E6" w:rsidRDefault="00771EBB" w:rsidP="00771EBB">
      <w:pPr>
        <w:autoSpaceDE w:val="0"/>
        <w:autoSpaceDN w:val="0"/>
        <w:adjustRightInd w:val="0"/>
        <w:jc w:val="center"/>
        <w:rPr>
          <w:rFonts w:cs="Arial"/>
          <w:color w:val="000000"/>
          <w:sz w:val="20"/>
        </w:rPr>
      </w:pPr>
    </w:p>
    <w:p w:rsidR="00771EBB" w:rsidRPr="00F529E6" w:rsidRDefault="00771EBB" w:rsidP="00771EBB">
      <w:pPr>
        <w:autoSpaceDE w:val="0"/>
        <w:autoSpaceDN w:val="0"/>
        <w:adjustRightInd w:val="0"/>
        <w:jc w:val="center"/>
        <w:rPr>
          <w:rFonts w:cs="Arial"/>
          <w:color w:val="000000"/>
          <w:sz w:val="20"/>
        </w:rPr>
      </w:pPr>
    </w:p>
    <w:p w:rsidR="00771EBB" w:rsidRPr="00F529E6" w:rsidRDefault="00771EBB" w:rsidP="00771EBB">
      <w:pPr>
        <w:autoSpaceDE w:val="0"/>
        <w:autoSpaceDN w:val="0"/>
        <w:adjustRightInd w:val="0"/>
        <w:jc w:val="center"/>
        <w:rPr>
          <w:rFonts w:cs="Arial"/>
          <w:b/>
          <w:color w:val="000000"/>
          <w:sz w:val="20"/>
        </w:rPr>
      </w:pPr>
      <w:r w:rsidRPr="00F529E6">
        <w:rPr>
          <w:rFonts w:cs="Arial"/>
          <w:b/>
          <w:color w:val="000000"/>
          <w:sz w:val="20"/>
        </w:rPr>
        <w:t>DECLARAÇÃO OBRIGATÓRIA DE ENQUADRAMENTO COMO MICROEMPRESA OU EMPRESA DE PEQUENO PORTE PARA FRUIÇÃO DOS BENEFÍCIOS DA LEI COMPLEMENTAR Nº 123/2006</w:t>
      </w:r>
    </w:p>
    <w:p w:rsidR="00771EBB" w:rsidRPr="00F529E6" w:rsidRDefault="00771EBB" w:rsidP="00771EBB">
      <w:pPr>
        <w:autoSpaceDE w:val="0"/>
        <w:autoSpaceDN w:val="0"/>
        <w:adjustRightInd w:val="0"/>
        <w:jc w:val="center"/>
        <w:rPr>
          <w:rFonts w:cs="Arial"/>
          <w:b/>
          <w:color w:val="000000"/>
          <w:sz w:val="20"/>
        </w:rPr>
      </w:pPr>
    </w:p>
    <w:p w:rsidR="00771EBB" w:rsidRPr="00F529E6" w:rsidRDefault="00771EBB" w:rsidP="00771EBB">
      <w:pPr>
        <w:autoSpaceDE w:val="0"/>
        <w:autoSpaceDN w:val="0"/>
        <w:adjustRightInd w:val="0"/>
        <w:jc w:val="center"/>
        <w:rPr>
          <w:rFonts w:cs="Arial"/>
          <w:b/>
          <w:color w:val="000000"/>
          <w:sz w:val="20"/>
        </w:rPr>
      </w:pPr>
    </w:p>
    <w:p w:rsidR="00771EBB" w:rsidRPr="00F529E6" w:rsidRDefault="00771EBB" w:rsidP="00771EBB">
      <w:pPr>
        <w:autoSpaceDE w:val="0"/>
        <w:autoSpaceDN w:val="0"/>
        <w:adjustRightInd w:val="0"/>
        <w:jc w:val="center"/>
        <w:rPr>
          <w:rFonts w:cs="Arial"/>
          <w:b/>
          <w:color w:val="000000"/>
          <w:sz w:val="20"/>
        </w:rPr>
      </w:pPr>
    </w:p>
    <w:p w:rsidR="00771EBB" w:rsidRPr="00F529E6" w:rsidRDefault="00771EBB" w:rsidP="00771EBB">
      <w:pPr>
        <w:autoSpaceDE w:val="0"/>
        <w:autoSpaceDN w:val="0"/>
        <w:adjustRightInd w:val="0"/>
        <w:jc w:val="center"/>
        <w:rPr>
          <w:rFonts w:cs="Arial"/>
          <w:b/>
          <w:color w:val="000000"/>
          <w:sz w:val="20"/>
        </w:rPr>
      </w:pPr>
    </w:p>
    <w:p w:rsidR="00771EBB" w:rsidRPr="00F529E6" w:rsidRDefault="00771EBB" w:rsidP="00771EBB">
      <w:pPr>
        <w:autoSpaceDE w:val="0"/>
        <w:autoSpaceDN w:val="0"/>
        <w:adjustRightInd w:val="0"/>
        <w:rPr>
          <w:rFonts w:cs="Arial"/>
          <w:color w:val="000000"/>
          <w:sz w:val="20"/>
        </w:rPr>
      </w:pPr>
    </w:p>
    <w:p w:rsidR="00771EBB" w:rsidRPr="00F529E6" w:rsidRDefault="00771EBB" w:rsidP="00771EBB">
      <w:pPr>
        <w:autoSpaceDE w:val="0"/>
        <w:autoSpaceDN w:val="0"/>
        <w:adjustRightInd w:val="0"/>
        <w:jc w:val="both"/>
        <w:rPr>
          <w:rFonts w:cs="Arial"/>
          <w:color w:val="000000"/>
          <w:sz w:val="20"/>
        </w:rPr>
      </w:pPr>
      <w:r w:rsidRPr="00F529E6">
        <w:rPr>
          <w:rFonts w:cs="Arial"/>
          <w:color w:val="000000"/>
          <w:sz w:val="20"/>
        </w:rPr>
        <w:t xml:space="preserve">A empresa................................................. </w:t>
      </w:r>
      <w:proofErr w:type="gramStart"/>
      <w:r w:rsidRPr="00F529E6">
        <w:rPr>
          <w:rFonts w:cs="Arial"/>
          <w:color w:val="000000"/>
          <w:sz w:val="20"/>
        </w:rPr>
        <w:t>estabelecida</w:t>
      </w:r>
      <w:proofErr w:type="gramEnd"/>
      <w:r w:rsidRPr="00F529E6">
        <w:rPr>
          <w:rFonts w:cs="Arial"/>
          <w:color w:val="000000"/>
          <w:sz w:val="20"/>
        </w:rPr>
        <w:t xml:space="preserve"> ............................................... </w:t>
      </w:r>
      <w:proofErr w:type="gramStart"/>
      <w:r w:rsidRPr="00F529E6">
        <w:rPr>
          <w:rFonts w:cs="Arial"/>
          <w:color w:val="000000"/>
          <w:sz w:val="20"/>
        </w:rPr>
        <w:t>inscrita</w:t>
      </w:r>
      <w:proofErr w:type="gramEnd"/>
      <w:r w:rsidRPr="00F529E6">
        <w:rPr>
          <w:rFonts w:cs="Arial"/>
          <w:color w:val="000000"/>
          <w:sz w:val="20"/>
        </w:rPr>
        <w:t xml:space="preserve"> no CNPJ nº.............................................., através do seu Representante legal Sr.......................................................................... </w:t>
      </w:r>
      <w:proofErr w:type="gramStart"/>
      <w:r w:rsidRPr="00F529E6">
        <w:rPr>
          <w:rFonts w:cs="Arial"/>
          <w:color w:val="000000"/>
          <w:sz w:val="20"/>
        </w:rPr>
        <w:t>inscrito</w:t>
      </w:r>
      <w:proofErr w:type="gramEnd"/>
      <w:r w:rsidRPr="00F529E6">
        <w:rPr>
          <w:rFonts w:cs="Arial"/>
          <w:color w:val="000000"/>
          <w:sz w:val="20"/>
        </w:rPr>
        <w:t xml:space="preserve"> no CPF nº...................................................</w:t>
      </w:r>
    </w:p>
    <w:p w:rsidR="00771EBB" w:rsidRPr="00F529E6" w:rsidRDefault="00771EBB" w:rsidP="00771EBB">
      <w:pPr>
        <w:autoSpaceDE w:val="0"/>
        <w:autoSpaceDN w:val="0"/>
        <w:adjustRightInd w:val="0"/>
        <w:jc w:val="both"/>
        <w:rPr>
          <w:rFonts w:cs="Arial"/>
          <w:color w:val="000000"/>
          <w:sz w:val="20"/>
        </w:rPr>
      </w:pPr>
      <w:r w:rsidRPr="00F529E6">
        <w:rPr>
          <w:rFonts w:cs="Arial"/>
          <w:color w:val="000000"/>
          <w:sz w:val="20"/>
        </w:rPr>
        <w:t>RG nº..............................................   DECLARA, para os fins do disposto na Lei Complementar nº. 123/2006, sob as sanções administrativas cabíveis e sob as penas da lei, que esta Empresa, na presente data, enquadra-se como:</w:t>
      </w:r>
    </w:p>
    <w:p w:rsidR="00771EBB" w:rsidRPr="00F529E6" w:rsidRDefault="00771EBB" w:rsidP="00771EBB">
      <w:pPr>
        <w:autoSpaceDE w:val="0"/>
        <w:autoSpaceDN w:val="0"/>
        <w:adjustRightInd w:val="0"/>
        <w:jc w:val="both"/>
        <w:rPr>
          <w:rFonts w:cs="Arial"/>
          <w:color w:val="000000"/>
          <w:sz w:val="20"/>
        </w:rPr>
      </w:pPr>
    </w:p>
    <w:p w:rsidR="00771EBB" w:rsidRPr="00F529E6" w:rsidRDefault="00771EBB" w:rsidP="00771EBB">
      <w:pPr>
        <w:autoSpaceDE w:val="0"/>
        <w:autoSpaceDN w:val="0"/>
        <w:adjustRightInd w:val="0"/>
        <w:jc w:val="both"/>
        <w:rPr>
          <w:rFonts w:cs="Arial"/>
          <w:color w:val="000000"/>
          <w:sz w:val="20"/>
        </w:rPr>
      </w:pPr>
    </w:p>
    <w:p w:rsidR="00771EBB" w:rsidRPr="00F529E6" w:rsidRDefault="00771EBB" w:rsidP="00771EBB">
      <w:pPr>
        <w:autoSpaceDE w:val="0"/>
        <w:autoSpaceDN w:val="0"/>
        <w:adjustRightInd w:val="0"/>
        <w:jc w:val="both"/>
        <w:rPr>
          <w:rFonts w:cs="Arial"/>
          <w:color w:val="000000"/>
          <w:sz w:val="20"/>
        </w:rPr>
      </w:pPr>
      <w:proofErr w:type="gramStart"/>
      <w:r w:rsidRPr="00F529E6">
        <w:rPr>
          <w:rFonts w:cs="Arial"/>
          <w:color w:val="000000"/>
          <w:sz w:val="20"/>
        </w:rPr>
        <w:t>( )</w:t>
      </w:r>
      <w:proofErr w:type="gramEnd"/>
      <w:r w:rsidRPr="00F529E6">
        <w:rPr>
          <w:rFonts w:cs="Arial"/>
          <w:color w:val="000000"/>
          <w:sz w:val="20"/>
        </w:rPr>
        <w:t xml:space="preserve"> - MICROEMPRESA, conforme inciso I do artigo 3º da Lei Complementar nº 123, de 14/12/2006;</w:t>
      </w:r>
    </w:p>
    <w:p w:rsidR="00771EBB" w:rsidRPr="00F529E6" w:rsidRDefault="00771EBB" w:rsidP="00771EBB">
      <w:pPr>
        <w:autoSpaceDE w:val="0"/>
        <w:autoSpaceDN w:val="0"/>
        <w:adjustRightInd w:val="0"/>
        <w:jc w:val="both"/>
        <w:rPr>
          <w:rFonts w:cs="Arial"/>
          <w:color w:val="000000"/>
          <w:sz w:val="20"/>
        </w:rPr>
      </w:pPr>
    </w:p>
    <w:p w:rsidR="00771EBB" w:rsidRPr="00F529E6" w:rsidRDefault="00771EBB" w:rsidP="00771EBB">
      <w:pPr>
        <w:autoSpaceDE w:val="0"/>
        <w:autoSpaceDN w:val="0"/>
        <w:adjustRightInd w:val="0"/>
        <w:jc w:val="both"/>
        <w:rPr>
          <w:rFonts w:cs="Arial"/>
          <w:color w:val="000000"/>
          <w:sz w:val="20"/>
        </w:rPr>
      </w:pPr>
      <w:proofErr w:type="gramStart"/>
      <w:r w:rsidRPr="00F529E6">
        <w:rPr>
          <w:rFonts w:cs="Arial"/>
          <w:color w:val="000000"/>
          <w:sz w:val="20"/>
        </w:rPr>
        <w:t>( )</w:t>
      </w:r>
      <w:proofErr w:type="gramEnd"/>
      <w:r w:rsidRPr="00F529E6">
        <w:rPr>
          <w:rFonts w:cs="Arial"/>
          <w:color w:val="000000"/>
          <w:sz w:val="20"/>
        </w:rPr>
        <w:t xml:space="preserve"> - EMPRESA DE PEQUENO PORTE, conforme inciso II do artigo 3º da Lei  Complementar nº 123, de 14/12/2006.</w:t>
      </w:r>
    </w:p>
    <w:p w:rsidR="00771EBB" w:rsidRPr="00F529E6" w:rsidRDefault="00771EBB" w:rsidP="00771EBB">
      <w:pPr>
        <w:autoSpaceDE w:val="0"/>
        <w:autoSpaceDN w:val="0"/>
        <w:adjustRightInd w:val="0"/>
        <w:jc w:val="both"/>
        <w:rPr>
          <w:rFonts w:cs="Arial"/>
          <w:color w:val="000000"/>
          <w:sz w:val="20"/>
        </w:rPr>
      </w:pPr>
    </w:p>
    <w:p w:rsidR="00771EBB" w:rsidRPr="00F529E6" w:rsidRDefault="00771EBB" w:rsidP="00771EBB">
      <w:pPr>
        <w:autoSpaceDE w:val="0"/>
        <w:autoSpaceDN w:val="0"/>
        <w:adjustRightInd w:val="0"/>
        <w:jc w:val="both"/>
        <w:rPr>
          <w:rFonts w:cs="Arial"/>
          <w:color w:val="000000"/>
          <w:sz w:val="20"/>
        </w:rPr>
      </w:pPr>
      <w:proofErr w:type="gramStart"/>
      <w:r w:rsidRPr="00F529E6">
        <w:rPr>
          <w:rFonts w:cs="Arial"/>
          <w:color w:val="000000"/>
          <w:sz w:val="20"/>
        </w:rPr>
        <w:t>( )</w:t>
      </w:r>
      <w:proofErr w:type="gramEnd"/>
      <w:r w:rsidRPr="00F529E6">
        <w:rPr>
          <w:rFonts w:cs="Arial"/>
          <w:color w:val="000000"/>
          <w:sz w:val="20"/>
        </w:rPr>
        <w:t xml:space="preserve"> – COOPERATIVA, conforme disposto nos art. 42 à 45 da Lei Complementar 123, de 14 de dezembro de 2006 e art. 34, da Lei 11.488, de 15 de junho de 2007.</w:t>
      </w:r>
    </w:p>
    <w:p w:rsidR="00771EBB" w:rsidRPr="00F529E6" w:rsidRDefault="00771EBB" w:rsidP="00771EBB">
      <w:pPr>
        <w:autoSpaceDE w:val="0"/>
        <w:autoSpaceDN w:val="0"/>
        <w:adjustRightInd w:val="0"/>
        <w:jc w:val="both"/>
        <w:rPr>
          <w:rFonts w:cs="Arial"/>
          <w:color w:val="000000"/>
          <w:sz w:val="20"/>
        </w:rPr>
      </w:pPr>
      <w:r w:rsidRPr="00F529E6">
        <w:rPr>
          <w:rFonts w:cs="Arial"/>
          <w:color w:val="000000"/>
          <w:sz w:val="20"/>
        </w:rPr>
        <w:t>Declara, ainda, que a empresa está excluída das vedações constantes do parágrafo 4º do artigo 3º da Lei Complementar nº 123, de 14 de dezembro de 2006.</w:t>
      </w:r>
    </w:p>
    <w:p w:rsidR="00771EBB" w:rsidRPr="00F529E6" w:rsidRDefault="00771EBB" w:rsidP="00771EBB">
      <w:pPr>
        <w:autoSpaceDE w:val="0"/>
        <w:autoSpaceDN w:val="0"/>
        <w:adjustRightInd w:val="0"/>
        <w:jc w:val="both"/>
        <w:rPr>
          <w:rFonts w:cs="Arial"/>
          <w:color w:val="000000"/>
          <w:sz w:val="20"/>
        </w:rPr>
      </w:pPr>
    </w:p>
    <w:p w:rsidR="00771EBB" w:rsidRPr="00F529E6" w:rsidRDefault="00771EBB" w:rsidP="00771EBB">
      <w:pPr>
        <w:autoSpaceDE w:val="0"/>
        <w:autoSpaceDN w:val="0"/>
        <w:adjustRightInd w:val="0"/>
        <w:rPr>
          <w:rFonts w:cs="Arial"/>
          <w:color w:val="000000"/>
          <w:sz w:val="20"/>
        </w:rPr>
      </w:pPr>
    </w:p>
    <w:p w:rsidR="00771EBB" w:rsidRPr="00F529E6" w:rsidRDefault="00771EBB" w:rsidP="00771EBB">
      <w:pPr>
        <w:autoSpaceDE w:val="0"/>
        <w:autoSpaceDN w:val="0"/>
        <w:adjustRightInd w:val="0"/>
        <w:rPr>
          <w:rFonts w:cs="Arial"/>
          <w:color w:val="000000"/>
          <w:sz w:val="20"/>
        </w:rPr>
      </w:pPr>
    </w:p>
    <w:p w:rsidR="00771EBB" w:rsidRPr="00F529E6" w:rsidRDefault="00771EBB" w:rsidP="00771EBB">
      <w:pPr>
        <w:autoSpaceDE w:val="0"/>
        <w:autoSpaceDN w:val="0"/>
        <w:adjustRightInd w:val="0"/>
        <w:rPr>
          <w:rFonts w:cs="Arial"/>
          <w:color w:val="000000"/>
          <w:sz w:val="20"/>
        </w:rPr>
      </w:pPr>
    </w:p>
    <w:p w:rsidR="00771EBB" w:rsidRPr="00F529E6" w:rsidRDefault="00771EBB" w:rsidP="00771EBB">
      <w:pPr>
        <w:autoSpaceDE w:val="0"/>
        <w:autoSpaceDN w:val="0"/>
        <w:adjustRightInd w:val="0"/>
        <w:rPr>
          <w:rFonts w:cs="Arial"/>
          <w:color w:val="000000"/>
          <w:sz w:val="20"/>
        </w:rPr>
      </w:pPr>
    </w:p>
    <w:p w:rsidR="00771EBB" w:rsidRPr="00F529E6" w:rsidRDefault="00771EBB" w:rsidP="00771EBB">
      <w:pPr>
        <w:autoSpaceDE w:val="0"/>
        <w:autoSpaceDN w:val="0"/>
        <w:adjustRightInd w:val="0"/>
        <w:rPr>
          <w:rFonts w:cs="Arial"/>
          <w:color w:val="000000"/>
          <w:sz w:val="20"/>
        </w:rPr>
      </w:pPr>
      <w:r w:rsidRPr="00F529E6">
        <w:rPr>
          <w:rFonts w:cs="Arial"/>
          <w:color w:val="000000"/>
          <w:sz w:val="20"/>
        </w:rPr>
        <w:t>_______________________________________________</w:t>
      </w:r>
    </w:p>
    <w:p w:rsidR="00771EBB" w:rsidRPr="00F529E6" w:rsidRDefault="00771EBB" w:rsidP="00771EBB">
      <w:pPr>
        <w:rPr>
          <w:rFonts w:cs="Arial"/>
          <w:color w:val="000000"/>
          <w:sz w:val="20"/>
        </w:rPr>
      </w:pPr>
      <w:r w:rsidRPr="00F529E6">
        <w:rPr>
          <w:rFonts w:cs="Arial"/>
          <w:color w:val="000000"/>
          <w:sz w:val="20"/>
        </w:rPr>
        <w:t>Assinatura do representante legal da empresa e/ou</w:t>
      </w:r>
    </w:p>
    <w:p w:rsidR="00771EBB" w:rsidRPr="00F529E6" w:rsidRDefault="00771EBB" w:rsidP="00771EBB">
      <w:pPr>
        <w:rPr>
          <w:rFonts w:cs="Arial"/>
          <w:color w:val="000000"/>
          <w:sz w:val="20"/>
        </w:rPr>
      </w:pPr>
      <w:r w:rsidRPr="00F529E6">
        <w:rPr>
          <w:rFonts w:cs="Arial"/>
          <w:color w:val="000000"/>
          <w:sz w:val="20"/>
        </w:rPr>
        <w:t>Contador da Empresa</w:t>
      </w:r>
    </w:p>
    <w:p w:rsidR="00771EBB" w:rsidRPr="00F529E6" w:rsidRDefault="00771EBB" w:rsidP="00771EBB">
      <w:pPr>
        <w:autoSpaceDE w:val="0"/>
        <w:autoSpaceDN w:val="0"/>
        <w:adjustRightInd w:val="0"/>
        <w:jc w:val="center"/>
        <w:rPr>
          <w:rFonts w:cs="Arial"/>
          <w:b/>
          <w:color w:val="000000"/>
          <w:sz w:val="20"/>
        </w:rPr>
      </w:pPr>
    </w:p>
    <w:p w:rsidR="00771EBB" w:rsidRPr="00F529E6" w:rsidRDefault="00771EBB" w:rsidP="00771EBB">
      <w:pPr>
        <w:rPr>
          <w:rFonts w:cs="Arial"/>
          <w:sz w:val="20"/>
        </w:rPr>
      </w:pPr>
    </w:p>
    <w:p w:rsidR="00771EBB" w:rsidRDefault="00771EBB" w:rsidP="00652A42">
      <w:pPr>
        <w:autoSpaceDE w:val="0"/>
        <w:rPr>
          <w:rFonts w:ascii="Calibri" w:hAnsi="Calibri" w:cs="Calibri"/>
          <w:b/>
          <w:color w:val="000000"/>
          <w:sz w:val="24"/>
          <w:szCs w:val="24"/>
        </w:rPr>
      </w:pPr>
    </w:p>
    <w:p w:rsidR="00771EBB" w:rsidRDefault="00771EBB" w:rsidP="00652A42">
      <w:pPr>
        <w:autoSpaceDE w:val="0"/>
        <w:rPr>
          <w:rFonts w:ascii="Calibri" w:hAnsi="Calibri" w:cs="Calibri"/>
          <w:b/>
          <w:color w:val="000000"/>
          <w:sz w:val="24"/>
          <w:szCs w:val="24"/>
        </w:rPr>
      </w:pPr>
    </w:p>
    <w:p w:rsidR="00771EBB" w:rsidRDefault="00771EBB" w:rsidP="00652A42">
      <w:pPr>
        <w:autoSpaceDE w:val="0"/>
        <w:rPr>
          <w:rFonts w:ascii="Calibri" w:hAnsi="Calibri" w:cs="Calibri"/>
          <w:b/>
          <w:color w:val="000000"/>
          <w:sz w:val="24"/>
          <w:szCs w:val="24"/>
        </w:rPr>
      </w:pPr>
    </w:p>
    <w:p w:rsidR="00771EBB" w:rsidRDefault="00771EBB" w:rsidP="00652A42">
      <w:pPr>
        <w:autoSpaceDE w:val="0"/>
        <w:rPr>
          <w:rFonts w:ascii="Calibri" w:hAnsi="Calibri" w:cs="Calibri"/>
          <w:b/>
          <w:color w:val="000000"/>
          <w:sz w:val="24"/>
          <w:szCs w:val="24"/>
        </w:rPr>
      </w:pPr>
    </w:p>
    <w:p w:rsidR="00771EBB" w:rsidRDefault="00771EBB" w:rsidP="00652A42">
      <w:pPr>
        <w:autoSpaceDE w:val="0"/>
        <w:rPr>
          <w:rFonts w:ascii="Calibri" w:hAnsi="Calibri" w:cs="Calibri"/>
          <w:b/>
          <w:color w:val="000000"/>
          <w:sz w:val="24"/>
          <w:szCs w:val="24"/>
        </w:rPr>
      </w:pPr>
    </w:p>
    <w:p w:rsidR="00BC2795" w:rsidRDefault="00BC2795" w:rsidP="00652A42">
      <w:pPr>
        <w:autoSpaceDE w:val="0"/>
        <w:rPr>
          <w:rFonts w:ascii="Calibri" w:hAnsi="Calibri" w:cs="Calibri"/>
          <w:b/>
          <w:color w:val="000000"/>
          <w:sz w:val="24"/>
          <w:szCs w:val="24"/>
        </w:rPr>
      </w:pPr>
    </w:p>
    <w:p w:rsidR="00BC2795" w:rsidRDefault="00BC2795" w:rsidP="00652A42">
      <w:pPr>
        <w:autoSpaceDE w:val="0"/>
        <w:rPr>
          <w:rFonts w:ascii="Calibri" w:hAnsi="Calibri" w:cs="Calibri"/>
          <w:b/>
          <w:color w:val="000000"/>
          <w:sz w:val="24"/>
          <w:szCs w:val="24"/>
        </w:rPr>
      </w:pPr>
    </w:p>
    <w:p w:rsidR="00771EBB" w:rsidRDefault="00771EBB" w:rsidP="00652A42">
      <w:pPr>
        <w:autoSpaceDE w:val="0"/>
        <w:rPr>
          <w:rFonts w:ascii="Calibri" w:hAnsi="Calibri" w:cs="Calibri"/>
          <w:b/>
          <w:color w:val="000000"/>
          <w:sz w:val="24"/>
          <w:szCs w:val="24"/>
        </w:rPr>
      </w:pPr>
    </w:p>
    <w:p w:rsidR="00B13AFC" w:rsidRDefault="00B13AFC" w:rsidP="00B13AFC">
      <w:pPr>
        <w:ind w:right="-1"/>
        <w:rPr>
          <w:rFonts w:cs="Arial"/>
          <w:b/>
          <w:sz w:val="20"/>
          <w:u w:val="single"/>
        </w:rPr>
      </w:pPr>
    </w:p>
    <w:p w:rsidR="00B13AFC" w:rsidRPr="00D52101" w:rsidRDefault="00B13AFC" w:rsidP="00B13AFC">
      <w:pPr>
        <w:jc w:val="center"/>
        <w:rPr>
          <w:rFonts w:ascii="TrebuchetMS-Bold" w:hAnsi="TrebuchetMS-Bold" w:cs="TrebuchetMS-Bold"/>
          <w:b/>
          <w:bCs/>
        </w:rPr>
      </w:pPr>
      <w:r w:rsidRPr="00D52101">
        <w:rPr>
          <w:rFonts w:ascii="TrebuchetMS-Bold" w:hAnsi="TrebuchetMS-Bold" w:cs="TrebuchetMS-Bold"/>
          <w:b/>
          <w:bCs/>
        </w:rPr>
        <w:t>ANEXO VI</w:t>
      </w:r>
    </w:p>
    <w:p w:rsidR="00B13AFC" w:rsidRPr="00D52101" w:rsidRDefault="00B13AFC" w:rsidP="00B13AFC">
      <w:pPr>
        <w:jc w:val="both"/>
        <w:rPr>
          <w:rFonts w:cs="Arial"/>
          <w:sz w:val="20"/>
        </w:rPr>
      </w:pPr>
      <w:r w:rsidRPr="00C9786D">
        <w:rPr>
          <w:rFonts w:cs="Arial"/>
          <w:sz w:val="20"/>
        </w:rPr>
        <w:t xml:space="preserve"> </w:t>
      </w:r>
      <w:r>
        <w:rPr>
          <w:rFonts w:cs="Arial"/>
          <w:b/>
          <w:sz w:val="20"/>
        </w:rPr>
        <w:t xml:space="preserve">          </w:t>
      </w:r>
      <w:r>
        <w:rPr>
          <w:rFonts w:cs="Arial"/>
          <w:b/>
          <w:color w:val="000000"/>
          <w:sz w:val="20"/>
        </w:rPr>
        <w:t xml:space="preserve">                                               </w:t>
      </w:r>
    </w:p>
    <w:p w:rsidR="00B13AFC" w:rsidRPr="00B02127" w:rsidRDefault="00B13AFC" w:rsidP="00B13AFC">
      <w:pPr>
        <w:rPr>
          <w:rFonts w:ascii="TrebuchetMS-Bold" w:hAnsi="TrebuchetMS-Bold" w:cs="TrebuchetMS-Bold"/>
          <w:b/>
          <w:bCs/>
        </w:rPr>
      </w:pPr>
      <w:r>
        <w:rPr>
          <w:rFonts w:ascii="TrebuchetMS-Bold" w:hAnsi="TrebuchetMS-Bold" w:cs="TrebuchetMS-Bold"/>
          <w:b/>
          <w:bCs/>
        </w:rPr>
        <w:t xml:space="preserve">                                            </w:t>
      </w:r>
      <w:r w:rsidR="00BC2795">
        <w:rPr>
          <w:rFonts w:ascii="TrebuchetMS-Bold" w:hAnsi="TrebuchetMS-Bold" w:cs="TrebuchetMS-Bold"/>
          <w:b/>
          <w:bCs/>
        </w:rPr>
        <w:t xml:space="preserve">     </w:t>
      </w:r>
      <w:r>
        <w:rPr>
          <w:rFonts w:ascii="TrebuchetMS-Bold" w:hAnsi="TrebuchetMS-Bold" w:cs="TrebuchetMS-Bold"/>
          <w:b/>
          <w:bCs/>
        </w:rPr>
        <w:t xml:space="preserve">   </w:t>
      </w:r>
      <w:r w:rsidRPr="00B02127">
        <w:rPr>
          <w:rFonts w:ascii="TrebuchetMS-Bold" w:hAnsi="TrebuchetMS-Bold" w:cs="TrebuchetMS-Bold"/>
          <w:b/>
          <w:bCs/>
        </w:rPr>
        <w:t>PREGÃO PRESENCIAL Nº. 0</w:t>
      </w:r>
      <w:r>
        <w:rPr>
          <w:rFonts w:ascii="TrebuchetMS-Bold" w:hAnsi="TrebuchetMS-Bold" w:cs="TrebuchetMS-Bold"/>
          <w:b/>
          <w:bCs/>
        </w:rPr>
        <w:t>6</w:t>
      </w:r>
      <w:r w:rsidR="001E0C68">
        <w:rPr>
          <w:rFonts w:ascii="TrebuchetMS-Bold" w:hAnsi="TrebuchetMS-Bold" w:cs="TrebuchetMS-Bold"/>
          <w:b/>
          <w:bCs/>
        </w:rPr>
        <w:t>7</w:t>
      </w:r>
      <w:r w:rsidRPr="00B02127">
        <w:rPr>
          <w:rFonts w:ascii="TrebuchetMS-Bold" w:hAnsi="TrebuchetMS-Bold" w:cs="TrebuchetMS-Bold"/>
          <w:b/>
          <w:bCs/>
        </w:rPr>
        <w:t>/2018</w:t>
      </w:r>
    </w:p>
    <w:p w:rsidR="00B13AFC" w:rsidRDefault="00B13AFC" w:rsidP="00B13AFC">
      <w:pPr>
        <w:autoSpaceDE w:val="0"/>
        <w:autoSpaceDN w:val="0"/>
        <w:adjustRightInd w:val="0"/>
        <w:rPr>
          <w:rFonts w:ascii="TrebuchetMS-Bold" w:hAnsi="TrebuchetMS-Bold" w:cs="TrebuchetMS-Bold"/>
          <w:b/>
          <w:bCs/>
        </w:rPr>
      </w:pPr>
    </w:p>
    <w:p w:rsidR="00B13AFC" w:rsidRDefault="00B13AFC" w:rsidP="00B13AFC">
      <w:pPr>
        <w:autoSpaceDE w:val="0"/>
        <w:autoSpaceDN w:val="0"/>
        <w:adjustRightInd w:val="0"/>
        <w:rPr>
          <w:rFonts w:ascii="TrebuchetMS-Bold" w:hAnsi="TrebuchetMS-Bold" w:cs="TrebuchetMS-Bold"/>
          <w:b/>
          <w:bCs/>
        </w:rPr>
      </w:pPr>
      <w:r>
        <w:rPr>
          <w:rFonts w:ascii="TrebuchetMS-Bold" w:hAnsi="TrebuchetMS-Bold" w:cs="TrebuchetMS-Bold"/>
          <w:b/>
          <w:bCs/>
        </w:rPr>
        <w:t xml:space="preserve">                                              </w:t>
      </w:r>
      <w:r w:rsidR="00BC2795">
        <w:rPr>
          <w:rFonts w:ascii="TrebuchetMS-Bold" w:hAnsi="TrebuchetMS-Bold" w:cs="TrebuchetMS-Bold"/>
          <w:b/>
          <w:bCs/>
        </w:rPr>
        <w:t xml:space="preserve">      </w:t>
      </w:r>
      <w:r>
        <w:rPr>
          <w:rFonts w:ascii="TrebuchetMS-Bold" w:hAnsi="TrebuchetMS-Bold" w:cs="TrebuchetMS-Bold"/>
          <w:b/>
          <w:bCs/>
        </w:rPr>
        <w:t xml:space="preserve">  DECLARAÇÃO DE IDONEIDADE</w:t>
      </w:r>
    </w:p>
    <w:p w:rsidR="00B13AFC" w:rsidRDefault="00B13AFC" w:rsidP="00B13AFC">
      <w:pPr>
        <w:autoSpaceDE w:val="0"/>
        <w:autoSpaceDN w:val="0"/>
        <w:adjustRightInd w:val="0"/>
        <w:rPr>
          <w:rFonts w:ascii="TrebuchetMS-Bold" w:hAnsi="TrebuchetMS-Bold" w:cs="TrebuchetMS-Bold"/>
          <w:b/>
          <w:bCs/>
        </w:rPr>
      </w:pPr>
    </w:p>
    <w:p w:rsidR="00B13AFC" w:rsidRDefault="00B13AFC" w:rsidP="00B13AFC">
      <w:pPr>
        <w:autoSpaceDE w:val="0"/>
        <w:autoSpaceDN w:val="0"/>
        <w:adjustRightInd w:val="0"/>
        <w:rPr>
          <w:rFonts w:ascii="TrebuchetMS-Bold" w:hAnsi="TrebuchetMS-Bold" w:cs="TrebuchetMS-Bold"/>
          <w:b/>
          <w:bCs/>
        </w:rPr>
      </w:pPr>
    </w:p>
    <w:p w:rsidR="00B13AFC" w:rsidRDefault="00B13AFC" w:rsidP="00B13AFC">
      <w:pPr>
        <w:autoSpaceDE w:val="0"/>
        <w:autoSpaceDN w:val="0"/>
        <w:adjustRightInd w:val="0"/>
        <w:rPr>
          <w:rFonts w:ascii="TrebuchetMS-Bold" w:hAnsi="TrebuchetMS-Bold" w:cs="TrebuchetMS-Bold"/>
          <w:b/>
          <w:bCs/>
        </w:rPr>
      </w:pPr>
    </w:p>
    <w:p w:rsidR="00B13AFC" w:rsidRDefault="00B13AFC" w:rsidP="00B13AFC">
      <w:pPr>
        <w:autoSpaceDE w:val="0"/>
        <w:autoSpaceDN w:val="0"/>
        <w:adjustRightInd w:val="0"/>
        <w:jc w:val="both"/>
        <w:rPr>
          <w:rFonts w:ascii="TrebuchetMS" w:hAnsi="TrebuchetMS" w:cs="TrebuchetMS"/>
        </w:rPr>
      </w:pPr>
      <w:r>
        <w:rPr>
          <w:rFonts w:ascii="TrebuchetMS" w:hAnsi="TrebuchetMS" w:cs="TrebuchetMS"/>
        </w:rPr>
        <w:t>Declaro, sob as penas da Lei, para fins do Pregão nº 06</w:t>
      </w:r>
      <w:r w:rsidR="001E0C68">
        <w:rPr>
          <w:rFonts w:ascii="TrebuchetMS" w:hAnsi="TrebuchetMS" w:cs="TrebuchetMS"/>
        </w:rPr>
        <w:t>7</w:t>
      </w:r>
      <w:r>
        <w:rPr>
          <w:rFonts w:ascii="TrebuchetMS" w:hAnsi="TrebuchetMS" w:cs="TrebuchetMS"/>
        </w:rPr>
        <w:t>/2018, que a empresa ( nome da empresa), CNPJ n.º (................................), sediada(endereço completo), não está sob os efeitos da penalidade administrativa de inidoneidade para licitar ou contratar com a Administração Pública, nos termos do inciso IV, do art. 87, da Lei 8.666/93, bem como que comunicarei qualquer fato ou evento superveniente à entrega dos documentos de habilitação que venha alterar a atual situação quanto à capacidade jurídica, técnica, regularidade fiscal e idoneidade econômico-financeira.</w:t>
      </w:r>
    </w:p>
    <w:p w:rsidR="00B13AFC" w:rsidRDefault="00B13AFC" w:rsidP="00B13AFC">
      <w:pPr>
        <w:autoSpaceDE w:val="0"/>
        <w:autoSpaceDN w:val="0"/>
        <w:adjustRightInd w:val="0"/>
        <w:jc w:val="both"/>
        <w:rPr>
          <w:rFonts w:ascii="TrebuchetMS" w:hAnsi="TrebuchetMS" w:cs="TrebuchetMS"/>
        </w:rPr>
      </w:pPr>
    </w:p>
    <w:p w:rsidR="00B13AFC" w:rsidRDefault="00B13AFC" w:rsidP="00B13AFC">
      <w:pPr>
        <w:autoSpaceDE w:val="0"/>
        <w:autoSpaceDN w:val="0"/>
        <w:adjustRightInd w:val="0"/>
        <w:jc w:val="both"/>
        <w:rPr>
          <w:rFonts w:ascii="TrebuchetMS" w:hAnsi="TrebuchetMS" w:cs="TrebuchetMS"/>
        </w:rPr>
      </w:pPr>
    </w:p>
    <w:p w:rsidR="00B13AFC" w:rsidRDefault="00B13AFC" w:rsidP="00B13AFC">
      <w:pPr>
        <w:autoSpaceDE w:val="0"/>
        <w:autoSpaceDN w:val="0"/>
        <w:adjustRightInd w:val="0"/>
        <w:jc w:val="both"/>
        <w:rPr>
          <w:rFonts w:ascii="TrebuchetMS" w:hAnsi="TrebuchetMS" w:cs="TrebuchetMS"/>
        </w:rPr>
      </w:pPr>
      <w:r>
        <w:rPr>
          <w:rFonts w:ascii="TrebuchetMS" w:hAnsi="TrebuchetMS" w:cs="TrebuchetMS"/>
        </w:rPr>
        <w:t xml:space="preserve">Local: ______________________, ____ de ______________________ </w:t>
      </w:r>
      <w:proofErr w:type="spellStart"/>
      <w:r>
        <w:rPr>
          <w:rFonts w:ascii="TrebuchetMS" w:hAnsi="TrebuchetMS" w:cs="TrebuchetMS"/>
        </w:rPr>
        <w:t>de</w:t>
      </w:r>
      <w:proofErr w:type="spellEnd"/>
      <w:r>
        <w:rPr>
          <w:rFonts w:ascii="TrebuchetMS" w:hAnsi="TrebuchetMS" w:cs="TrebuchetMS"/>
        </w:rPr>
        <w:t xml:space="preserve"> _______.</w:t>
      </w:r>
    </w:p>
    <w:p w:rsidR="00B13AFC" w:rsidRDefault="00B13AFC" w:rsidP="00B13AFC">
      <w:pPr>
        <w:autoSpaceDE w:val="0"/>
        <w:autoSpaceDN w:val="0"/>
        <w:adjustRightInd w:val="0"/>
        <w:jc w:val="both"/>
        <w:rPr>
          <w:rFonts w:ascii="TrebuchetMS" w:hAnsi="TrebuchetMS" w:cs="TrebuchetMS"/>
        </w:rPr>
      </w:pPr>
    </w:p>
    <w:p w:rsidR="00B13AFC" w:rsidRDefault="00B13AFC" w:rsidP="00B13AFC">
      <w:pPr>
        <w:autoSpaceDE w:val="0"/>
        <w:autoSpaceDN w:val="0"/>
        <w:adjustRightInd w:val="0"/>
        <w:jc w:val="both"/>
        <w:rPr>
          <w:rFonts w:ascii="TrebuchetMS" w:hAnsi="TrebuchetMS" w:cs="TrebuchetMS"/>
        </w:rPr>
      </w:pPr>
    </w:p>
    <w:p w:rsidR="00B13AFC" w:rsidRDefault="00B13AFC" w:rsidP="00B13AFC">
      <w:pPr>
        <w:autoSpaceDE w:val="0"/>
        <w:autoSpaceDN w:val="0"/>
        <w:adjustRightInd w:val="0"/>
        <w:jc w:val="both"/>
        <w:rPr>
          <w:rFonts w:ascii="TrebuchetMS" w:hAnsi="TrebuchetMS" w:cs="TrebuchetMS"/>
        </w:rPr>
      </w:pPr>
      <w:r>
        <w:rPr>
          <w:rFonts w:ascii="TrebuchetMS" w:hAnsi="TrebuchetMS" w:cs="TrebuchetMS"/>
        </w:rPr>
        <w:t>Assinatura: ____________________________________________________</w:t>
      </w:r>
    </w:p>
    <w:p w:rsidR="00B13AFC" w:rsidRDefault="00B13AFC" w:rsidP="00B13AFC">
      <w:pPr>
        <w:autoSpaceDE w:val="0"/>
        <w:autoSpaceDN w:val="0"/>
        <w:adjustRightInd w:val="0"/>
        <w:jc w:val="both"/>
        <w:rPr>
          <w:rFonts w:ascii="TrebuchetMS" w:hAnsi="TrebuchetMS" w:cs="TrebuchetMS"/>
        </w:rPr>
      </w:pPr>
    </w:p>
    <w:p w:rsidR="00B13AFC" w:rsidRDefault="00B13AFC" w:rsidP="00B13AFC">
      <w:pPr>
        <w:autoSpaceDE w:val="0"/>
        <w:autoSpaceDN w:val="0"/>
        <w:adjustRightInd w:val="0"/>
        <w:jc w:val="both"/>
        <w:rPr>
          <w:rFonts w:ascii="TrebuchetMS" w:hAnsi="TrebuchetMS" w:cs="TrebuchetMS"/>
        </w:rPr>
      </w:pPr>
    </w:p>
    <w:p w:rsidR="00B13AFC" w:rsidRDefault="00B13AFC" w:rsidP="00B13AFC">
      <w:pPr>
        <w:autoSpaceDE w:val="0"/>
        <w:autoSpaceDN w:val="0"/>
        <w:adjustRightInd w:val="0"/>
        <w:jc w:val="both"/>
        <w:rPr>
          <w:rFonts w:ascii="TrebuchetMS" w:hAnsi="TrebuchetMS" w:cs="TrebuchetMS"/>
        </w:rPr>
      </w:pPr>
      <w:r>
        <w:rPr>
          <w:rFonts w:ascii="TrebuchetMS" w:hAnsi="TrebuchetMS" w:cs="TrebuchetMS"/>
        </w:rPr>
        <w:t xml:space="preserve">Nome do </w:t>
      </w:r>
      <w:proofErr w:type="gramStart"/>
      <w:r>
        <w:rPr>
          <w:rFonts w:ascii="TrebuchetMS" w:hAnsi="TrebuchetMS" w:cs="TrebuchetMS"/>
        </w:rPr>
        <w:t>Responsável:_</w:t>
      </w:r>
      <w:proofErr w:type="gramEnd"/>
      <w:r>
        <w:rPr>
          <w:rFonts w:ascii="TrebuchetMS" w:hAnsi="TrebuchetMS" w:cs="TrebuchetMS"/>
        </w:rPr>
        <w:t>__________________________________________</w:t>
      </w:r>
    </w:p>
    <w:p w:rsidR="00B13AFC" w:rsidRDefault="00B13AFC" w:rsidP="00B13AFC">
      <w:pPr>
        <w:jc w:val="center"/>
        <w:rPr>
          <w:rFonts w:cs="Arial"/>
          <w:b/>
          <w:sz w:val="20"/>
        </w:rPr>
      </w:pPr>
    </w:p>
    <w:p w:rsidR="00B13AFC" w:rsidRDefault="00B13AFC" w:rsidP="00B13AFC">
      <w:pPr>
        <w:jc w:val="center"/>
        <w:rPr>
          <w:rFonts w:cs="Arial"/>
          <w:b/>
          <w:sz w:val="20"/>
        </w:rPr>
      </w:pPr>
    </w:p>
    <w:p w:rsidR="00B13AFC" w:rsidRDefault="00B13AFC" w:rsidP="00B13AFC">
      <w:pPr>
        <w:jc w:val="center"/>
        <w:rPr>
          <w:rFonts w:cs="Arial"/>
          <w:b/>
          <w:sz w:val="20"/>
        </w:rPr>
      </w:pPr>
    </w:p>
    <w:p w:rsidR="00B13AFC" w:rsidRDefault="00B13AFC" w:rsidP="00B13AFC">
      <w:pPr>
        <w:jc w:val="center"/>
        <w:rPr>
          <w:rFonts w:cs="Arial"/>
          <w:b/>
          <w:sz w:val="20"/>
        </w:rPr>
      </w:pPr>
    </w:p>
    <w:p w:rsidR="00B13AFC" w:rsidRDefault="00B13AFC" w:rsidP="00B13AFC">
      <w:pPr>
        <w:jc w:val="center"/>
        <w:rPr>
          <w:rFonts w:cs="Arial"/>
          <w:b/>
          <w:sz w:val="20"/>
        </w:rPr>
      </w:pPr>
    </w:p>
    <w:p w:rsidR="00B13AFC" w:rsidRDefault="00B13AFC" w:rsidP="00B13AFC">
      <w:pPr>
        <w:jc w:val="center"/>
        <w:rPr>
          <w:rFonts w:cs="Arial"/>
          <w:b/>
          <w:sz w:val="20"/>
        </w:rPr>
      </w:pPr>
    </w:p>
    <w:p w:rsidR="00B13AFC" w:rsidRDefault="00B13AFC" w:rsidP="00B13AFC">
      <w:pPr>
        <w:jc w:val="center"/>
        <w:rPr>
          <w:rFonts w:cs="Arial"/>
          <w:b/>
          <w:sz w:val="20"/>
        </w:rPr>
      </w:pPr>
    </w:p>
    <w:p w:rsidR="00B13AFC" w:rsidRDefault="00B13AFC" w:rsidP="00B13AFC">
      <w:pPr>
        <w:jc w:val="center"/>
        <w:rPr>
          <w:rFonts w:cs="Arial"/>
          <w:b/>
          <w:sz w:val="20"/>
        </w:rPr>
      </w:pPr>
    </w:p>
    <w:p w:rsidR="00B13AFC" w:rsidRDefault="00B13AFC" w:rsidP="00B13AFC">
      <w:pPr>
        <w:jc w:val="center"/>
        <w:rPr>
          <w:rFonts w:cs="Arial"/>
          <w:b/>
          <w:sz w:val="20"/>
        </w:rPr>
      </w:pPr>
    </w:p>
    <w:p w:rsidR="00B13AFC" w:rsidRDefault="00B13AFC" w:rsidP="00B13AFC">
      <w:pPr>
        <w:autoSpaceDE w:val="0"/>
        <w:rPr>
          <w:rFonts w:ascii="Calibri" w:hAnsi="Calibri" w:cs="Calibri"/>
          <w:b/>
          <w:color w:val="000000"/>
          <w:sz w:val="24"/>
          <w:szCs w:val="24"/>
        </w:rPr>
      </w:pPr>
    </w:p>
    <w:p w:rsidR="00B13AFC" w:rsidRDefault="00B13AFC" w:rsidP="00B13AFC">
      <w:pPr>
        <w:autoSpaceDE w:val="0"/>
        <w:rPr>
          <w:rFonts w:ascii="Calibri" w:hAnsi="Calibri" w:cs="Calibri"/>
          <w:b/>
          <w:color w:val="000000"/>
          <w:sz w:val="24"/>
          <w:szCs w:val="24"/>
        </w:rPr>
      </w:pPr>
    </w:p>
    <w:p w:rsidR="00B13AFC" w:rsidRDefault="00B13AFC" w:rsidP="00B13AFC">
      <w:pPr>
        <w:autoSpaceDE w:val="0"/>
        <w:rPr>
          <w:rFonts w:ascii="Calibri" w:hAnsi="Calibri" w:cs="Calibri"/>
          <w:b/>
          <w:color w:val="000000"/>
          <w:sz w:val="24"/>
          <w:szCs w:val="24"/>
        </w:rPr>
      </w:pPr>
    </w:p>
    <w:p w:rsidR="00B13AFC" w:rsidRDefault="00B13AFC" w:rsidP="00B13AFC">
      <w:pPr>
        <w:ind w:right="-1"/>
        <w:rPr>
          <w:rFonts w:cs="Arial"/>
          <w:b/>
          <w:sz w:val="20"/>
          <w:u w:val="single"/>
        </w:rPr>
      </w:pPr>
    </w:p>
    <w:p w:rsidR="00B13AFC" w:rsidRDefault="00B13AFC" w:rsidP="00B13AFC">
      <w:pPr>
        <w:ind w:right="-1"/>
        <w:rPr>
          <w:rFonts w:cs="Arial"/>
          <w:b/>
          <w:sz w:val="20"/>
          <w:u w:val="single"/>
        </w:rPr>
      </w:pPr>
    </w:p>
    <w:p w:rsidR="00B13AFC" w:rsidRDefault="00B13AFC" w:rsidP="00B13AFC">
      <w:pPr>
        <w:ind w:right="-1"/>
        <w:rPr>
          <w:rFonts w:cs="Arial"/>
          <w:b/>
          <w:sz w:val="20"/>
          <w:u w:val="single"/>
        </w:rPr>
      </w:pPr>
    </w:p>
    <w:p w:rsidR="00B13AFC" w:rsidRDefault="00B13AFC" w:rsidP="00B13AFC">
      <w:pPr>
        <w:ind w:right="-1"/>
        <w:rPr>
          <w:rFonts w:cs="Arial"/>
          <w:b/>
          <w:sz w:val="20"/>
          <w:u w:val="single"/>
        </w:rPr>
      </w:pPr>
    </w:p>
    <w:p w:rsidR="00B13AFC" w:rsidRDefault="00B13AFC" w:rsidP="00B13AFC">
      <w:pPr>
        <w:ind w:right="-1"/>
        <w:rPr>
          <w:rFonts w:cs="Arial"/>
          <w:b/>
          <w:sz w:val="20"/>
          <w:u w:val="single"/>
        </w:rPr>
      </w:pPr>
    </w:p>
    <w:p w:rsidR="00DC782B" w:rsidRDefault="00DC782B" w:rsidP="00B13AFC">
      <w:pPr>
        <w:ind w:right="-1"/>
        <w:rPr>
          <w:rFonts w:cs="Arial"/>
          <w:b/>
          <w:sz w:val="20"/>
          <w:u w:val="single"/>
        </w:rPr>
      </w:pPr>
    </w:p>
    <w:p w:rsidR="00DC782B" w:rsidRDefault="00DC782B" w:rsidP="00B13AFC">
      <w:pPr>
        <w:ind w:right="-1"/>
        <w:rPr>
          <w:rFonts w:cs="Arial"/>
          <w:b/>
          <w:sz w:val="20"/>
          <w:u w:val="single"/>
        </w:rPr>
      </w:pPr>
    </w:p>
    <w:p w:rsidR="00DC782B" w:rsidRDefault="00DC782B" w:rsidP="00B13AFC">
      <w:pPr>
        <w:ind w:right="-1"/>
        <w:rPr>
          <w:rFonts w:cs="Arial"/>
          <w:b/>
          <w:sz w:val="20"/>
          <w:u w:val="single"/>
        </w:rPr>
      </w:pPr>
    </w:p>
    <w:p w:rsidR="00DC782B" w:rsidRDefault="00DC782B" w:rsidP="00B13AFC">
      <w:pPr>
        <w:ind w:right="-1"/>
        <w:rPr>
          <w:rFonts w:cs="Arial"/>
          <w:b/>
          <w:sz w:val="20"/>
          <w:u w:val="single"/>
        </w:rPr>
      </w:pPr>
    </w:p>
    <w:p w:rsidR="00DC782B" w:rsidRDefault="00DC782B" w:rsidP="00B13AFC">
      <w:pPr>
        <w:ind w:right="-1"/>
        <w:rPr>
          <w:rFonts w:cs="Arial"/>
          <w:b/>
          <w:sz w:val="20"/>
          <w:u w:val="single"/>
        </w:rPr>
      </w:pPr>
    </w:p>
    <w:p w:rsidR="00DC782B" w:rsidRDefault="00DC782B" w:rsidP="00B13AFC">
      <w:pPr>
        <w:ind w:right="-1"/>
        <w:rPr>
          <w:rFonts w:cs="Arial"/>
          <w:b/>
          <w:sz w:val="20"/>
          <w:u w:val="single"/>
        </w:rPr>
      </w:pPr>
    </w:p>
    <w:p w:rsidR="00DC782B" w:rsidRDefault="00DC782B" w:rsidP="00B13AFC">
      <w:pPr>
        <w:ind w:right="-1"/>
        <w:rPr>
          <w:rFonts w:cs="Arial"/>
          <w:b/>
          <w:sz w:val="20"/>
          <w:u w:val="single"/>
        </w:rPr>
      </w:pPr>
    </w:p>
    <w:p w:rsidR="00B13AFC" w:rsidRDefault="00B13AFC" w:rsidP="00B13AFC">
      <w:pPr>
        <w:ind w:right="-1"/>
        <w:rPr>
          <w:rFonts w:cs="Arial"/>
          <w:b/>
          <w:sz w:val="20"/>
          <w:u w:val="single"/>
        </w:rPr>
      </w:pPr>
    </w:p>
    <w:p w:rsidR="00BC2795" w:rsidRDefault="00BC2795" w:rsidP="00B13AFC">
      <w:pPr>
        <w:ind w:right="-1"/>
        <w:rPr>
          <w:rFonts w:cs="Arial"/>
          <w:b/>
          <w:sz w:val="20"/>
          <w:u w:val="single"/>
        </w:rPr>
      </w:pPr>
    </w:p>
    <w:p w:rsidR="00B13AFC" w:rsidRDefault="00B13AFC" w:rsidP="007E77DB">
      <w:pPr>
        <w:jc w:val="center"/>
        <w:rPr>
          <w:rFonts w:cs="Arial"/>
          <w:b/>
          <w:sz w:val="20"/>
        </w:rPr>
      </w:pPr>
    </w:p>
    <w:p w:rsidR="00B13AFC" w:rsidRDefault="00B13AFC" w:rsidP="007E77DB">
      <w:pPr>
        <w:jc w:val="center"/>
        <w:rPr>
          <w:rFonts w:cs="Arial"/>
          <w:b/>
          <w:sz w:val="20"/>
        </w:rPr>
      </w:pPr>
    </w:p>
    <w:p w:rsidR="00B13AFC" w:rsidRDefault="00B13AFC" w:rsidP="007E77DB">
      <w:pPr>
        <w:jc w:val="center"/>
        <w:rPr>
          <w:rFonts w:cs="Arial"/>
          <w:b/>
          <w:sz w:val="20"/>
        </w:rPr>
      </w:pPr>
    </w:p>
    <w:p w:rsidR="007E77DB" w:rsidRPr="00B13AFC" w:rsidRDefault="007E77DB" w:rsidP="007E77DB">
      <w:pPr>
        <w:jc w:val="center"/>
        <w:rPr>
          <w:rFonts w:cs="Arial"/>
          <w:b/>
          <w:i/>
          <w:sz w:val="20"/>
        </w:rPr>
      </w:pPr>
      <w:r w:rsidRPr="007E77DB">
        <w:rPr>
          <w:rFonts w:cs="Arial"/>
          <w:b/>
          <w:sz w:val="20"/>
        </w:rPr>
        <w:t xml:space="preserve">ANEXO </w:t>
      </w:r>
      <w:r w:rsidR="00771EBB">
        <w:rPr>
          <w:rFonts w:cs="Arial"/>
          <w:b/>
          <w:sz w:val="20"/>
        </w:rPr>
        <w:t>V</w:t>
      </w:r>
      <w:r w:rsidR="00B13AFC">
        <w:rPr>
          <w:rFonts w:cs="Arial"/>
          <w:b/>
          <w:sz w:val="20"/>
        </w:rPr>
        <w:t>II</w:t>
      </w:r>
    </w:p>
    <w:p w:rsidR="00E57426" w:rsidRPr="007E77DB" w:rsidRDefault="00E57426" w:rsidP="007E77DB">
      <w:pPr>
        <w:jc w:val="center"/>
        <w:rPr>
          <w:rFonts w:cs="Arial"/>
          <w:b/>
          <w:sz w:val="20"/>
        </w:rPr>
      </w:pPr>
    </w:p>
    <w:p w:rsidR="00E57426" w:rsidRDefault="002E484F" w:rsidP="002E484F">
      <w:pPr>
        <w:keepNext/>
        <w:tabs>
          <w:tab w:val="left" w:pos="288"/>
          <w:tab w:val="left" w:pos="1008"/>
          <w:tab w:val="left" w:pos="1728"/>
          <w:tab w:val="left" w:pos="2448"/>
          <w:tab w:val="left" w:pos="3168"/>
          <w:tab w:val="left" w:pos="3888"/>
          <w:tab w:val="left" w:pos="4608"/>
          <w:tab w:val="left" w:pos="5328"/>
          <w:tab w:val="left" w:pos="6048"/>
          <w:tab w:val="left" w:pos="6768"/>
        </w:tabs>
        <w:overflowPunct w:val="0"/>
        <w:autoSpaceDE w:val="0"/>
        <w:autoSpaceDN w:val="0"/>
        <w:adjustRightInd w:val="0"/>
        <w:jc w:val="center"/>
        <w:textAlignment w:val="baseline"/>
        <w:outlineLvl w:val="7"/>
        <w:rPr>
          <w:rFonts w:cs="Arial"/>
          <w:b/>
          <w:sz w:val="20"/>
        </w:rPr>
      </w:pPr>
      <w:r>
        <w:rPr>
          <w:rFonts w:cs="Arial"/>
          <w:b/>
          <w:sz w:val="20"/>
        </w:rPr>
        <w:t xml:space="preserve">MINUTA DE CONTRATO DE </w:t>
      </w:r>
      <w:r w:rsidR="001E0C68">
        <w:rPr>
          <w:rFonts w:cs="Arial"/>
          <w:b/>
          <w:sz w:val="20"/>
        </w:rPr>
        <w:t>PRESTAÇÃO DE SERVIÇO PARA REVISÃO DO PLANO MUNICIPAL DE SANEAMENTO BÁSICO</w:t>
      </w:r>
    </w:p>
    <w:p w:rsidR="007E77DB" w:rsidRPr="007E77DB" w:rsidRDefault="007E77DB" w:rsidP="007E77DB">
      <w:pPr>
        <w:rPr>
          <w:rFonts w:cs="Arial"/>
          <w:sz w:val="20"/>
        </w:rPr>
      </w:pPr>
    </w:p>
    <w:p w:rsidR="002E484F" w:rsidRPr="007E77DB" w:rsidRDefault="007E77DB" w:rsidP="002E484F">
      <w:pPr>
        <w:autoSpaceDE w:val="0"/>
        <w:autoSpaceDN w:val="0"/>
        <w:adjustRightInd w:val="0"/>
        <w:ind w:firstLine="1134"/>
        <w:jc w:val="both"/>
        <w:rPr>
          <w:rFonts w:cs="Arial"/>
          <w:sz w:val="20"/>
        </w:rPr>
      </w:pPr>
      <w:r w:rsidRPr="007E77DB">
        <w:rPr>
          <w:rFonts w:cs="Arial"/>
          <w:color w:val="000000"/>
          <w:sz w:val="20"/>
        </w:rPr>
        <w:t xml:space="preserve">O </w:t>
      </w:r>
      <w:r w:rsidRPr="007E77DB">
        <w:rPr>
          <w:rFonts w:cs="Arial"/>
          <w:b/>
          <w:color w:val="000000"/>
          <w:sz w:val="20"/>
        </w:rPr>
        <w:t xml:space="preserve">MUNICÍPIO DE </w:t>
      </w:r>
      <w:r w:rsidR="00ED3F06">
        <w:rPr>
          <w:rFonts w:cs="Arial"/>
          <w:b/>
          <w:color w:val="000000"/>
          <w:sz w:val="20"/>
        </w:rPr>
        <w:t>SÃO MARCOS</w:t>
      </w:r>
      <w:r w:rsidRPr="007E77DB">
        <w:rPr>
          <w:rFonts w:cs="Arial"/>
          <w:b/>
          <w:bCs/>
          <w:color w:val="000000"/>
          <w:sz w:val="20"/>
        </w:rPr>
        <w:t xml:space="preserve">, </w:t>
      </w:r>
      <w:r w:rsidRPr="007E77DB">
        <w:rPr>
          <w:rFonts w:cs="Arial"/>
          <w:color w:val="000000"/>
          <w:sz w:val="20"/>
        </w:rPr>
        <w:t xml:space="preserve">pessoa jurídica de direito público interno, inscrito no CNPJ sob o nº </w:t>
      </w:r>
      <w:r w:rsidRPr="007E77DB">
        <w:rPr>
          <w:rFonts w:cs="Arial"/>
          <w:sz w:val="20"/>
        </w:rPr>
        <w:t>8</w:t>
      </w:r>
      <w:r w:rsidR="00ED3F06">
        <w:rPr>
          <w:rFonts w:cs="Arial"/>
          <w:sz w:val="20"/>
        </w:rPr>
        <w:t>8.818.299/0001-37</w:t>
      </w:r>
      <w:r w:rsidR="00ED3F06">
        <w:rPr>
          <w:rFonts w:cs="Arial"/>
          <w:color w:val="000000"/>
          <w:sz w:val="20"/>
        </w:rPr>
        <w:t>, estabelecida na Avenida Venâncio Aires, 720</w:t>
      </w:r>
      <w:r w:rsidRPr="007E77DB">
        <w:rPr>
          <w:rFonts w:cs="Arial"/>
          <w:color w:val="000000"/>
          <w:sz w:val="20"/>
        </w:rPr>
        <w:t>, neste a</w:t>
      </w:r>
      <w:r w:rsidRPr="007E77DB">
        <w:rPr>
          <w:rFonts w:cs="Arial"/>
          <w:sz w:val="20"/>
        </w:rPr>
        <w:t>to representado p</w:t>
      </w:r>
      <w:r w:rsidR="00ED3F06">
        <w:rPr>
          <w:rFonts w:cs="Arial"/>
          <w:sz w:val="20"/>
        </w:rPr>
        <w:t>or s</w:t>
      </w:r>
      <w:r w:rsidR="002E484F">
        <w:rPr>
          <w:rFonts w:cs="Arial"/>
          <w:sz w:val="20"/>
        </w:rPr>
        <w:t>eu Prefeito Municipal</w:t>
      </w:r>
      <w:r w:rsidR="00ED3F06">
        <w:rPr>
          <w:rFonts w:cs="Arial"/>
          <w:sz w:val="20"/>
        </w:rPr>
        <w:t>,</w:t>
      </w:r>
      <w:r w:rsidRPr="007E77DB">
        <w:rPr>
          <w:rFonts w:cs="Arial"/>
          <w:sz w:val="20"/>
        </w:rPr>
        <w:t xml:space="preserve"> </w:t>
      </w:r>
      <w:r w:rsidRPr="007E77DB">
        <w:rPr>
          <w:rFonts w:cs="Arial"/>
          <w:color w:val="000000"/>
          <w:sz w:val="20"/>
        </w:rPr>
        <w:t xml:space="preserve">doravante denominada </w:t>
      </w:r>
      <w:r w:rsidR="002E484F" w:rsidRPr="002E484F">
        <w:rPr>
          <w:rFonts w:cs="Arial"/>
          <w:b/>
          <w:color w:val="000000"/>
          <w:sz w:val="20"/>
        </w:rPr>
        <w:t>CONTRATANTE</w:t>
      </w:r>
      <w:r w:rsidRPr="007E77DB">
        <w:rPr>
          <w:rFonts w:cs="Arial"/>
          <w:color w:val="000000"/>
          <w:sz w:val="20"/>
        </w:rPr>
        <w:t xml:space="preserve"> </w:t>
      </w:r>
      <w:r w:rsidRPr="007E77DB">
        <w:rPr>
          <w:rFonts w:cs="Arial"/>
          <w:bCs/>
          <w:color w:val="000000"/>
          <w:sz w:val="20"/>
        </w:rPr>
        <w:t>e</w:t>
      </w:r>
      <w:r w:rsidRPr="007E77DB">
        <w:rPr>
          <w:rFonts w:cs="Arial"/>
          <w:b/>
          <w:bCs/>
          <w:color w:val="000000"/>
          <w:sz w:val="20"/>
        </w:rPr>
        <w:t xml:space="preserve"> </w:t>
      </w:r>
      <w:r w:rsidRPr="007E77DB">
        <w:rPr>
          <w:rFonts w:cs="Arial"/>
          <w:color w:val="000000"/>
          <w:sz w:val="20"/>
        </w:rPr>
        <w:t>a</w:t>
      </w:r>
      <w:r w:rsidRPr="007E77DB">
        <w:rPr>
          <w:rFonts w:cs="Arial"/>
          <w:sz w:val="20"/>
        </w:rPr>
        <w:t xml:space="preserve"> empresa ......</w:t>
      </w:r>
      <w:r w:rsidRPr="007E77DB">
        <w:rPr>
          <w:rFonts w:cs="Arial"/>
          <w:b/>
          <w:sz w:val="20"/>
        </w:rPr>
        <w:t xml:space="preserve">, </w:t>
      </w:r>
      <w:r w:rsidRPr="007E77DB">
        <w:rPr>
          <w:rFonts w:cs="Arial"/>
          <w:sz w:val="20"/>
        </w:rPr>
        <w:t xml:space="preserve">inscrita no CNPJ sob o nº ....., estabelecida na Rua ....., nº ....., Bairro ....., na cidade de ......, neste ato representada pelo Sr. ....., brasileiro, inscrito no CPF sob o nº </w:t>
      </w:r>
      <w:r w:rsidR="002E484F">
        <w:rPr>
          <w:rFonts w:cs="Arial"/>
          <w:sz w:val="20"/>
        </w:rPr>
        <w:t>............</w:t>
      </w:r>
      <w:r w:rsidRPr="007E77DB">
        <w:rPr>
          <w:rFonts w:cs="Arial"/>
          <w:sz w:val="20"/>
        </w:rPr>
        <w:t>,</w:t>
      </w:r>
      <w:r w:rsidRPr="007E77DB">
        <w:rPr>
          <w:rFonts w:cs="Arial"/>
          <w:color w:val="000000"/>
          <w:sz w:val="20"/>
        </w:rPr>
        <w:t xml:space="preserve"> doravante denominada </w:t>
      </w:r>
      <w:r w:rsidRPr="007E77DB">
        <w:rPr>
          <w:rFonts w:cs="Arial"/>
          <w:b/>
          <w:color w:val="000000"/>
          <w:sz w:val="20"/>
        </w:rPr>
        <w:t>CO</w:t>
      </w:r>
      <w:r w:rsidR="002E484F">
        <w:rPr>
          <w:rFonts w:cs="Arial"/>
          <w:b/>
          <w:color w:val="000000"/>
          <w:sz w:val="20"/>
        </w:rPr>
        <w:t>NTRATADA</w:t>
      </w:r>
      <w:r w:rsidRPr="007E77DB">
        <w:rPr>
          <w:rFonts w:cs="Arial"/>
          <w:color w:val="000000"/>
          <w:sz w:val="20"/>
        </w:rPr>
        <w:t xml:space="preserve">, </w:t>
      </w:r>
      <w:r w:rsidR="002E484F" w:rsidRPr="002E484F">
        <w:rPr>
          <w:rFonts w:cs="Arial"/>
          <w:sz w:val="20"/>
        </w:rPr>
        <w:t xml:space="preserve">  </w:t>
      </w:r>
      <w:r w:rsidR="002E484F" w:rsidRPr="007E77DB">
        <w:rPr>
          <w:rFonts w:cs="Arial"/>
          <w:color w:val="000000"/>
          <w:sz w:val="20"/>
        </w:rPr>
        <w:t xml:space="preserve">resolvem firmar </w:t>
      </w:r>
      <w:r w:rsidR="002E484F">
        <w:rPr>
          <w:rFonts w:cs="Arial"/>
          <w:color w:val="000000"/>
          <w:sz w:val="20"/>
        </w:rPr>
        <w:t>o presente</w:t>
      </w:r>
      <w:r w:rsidR="002E484F" w:rsidRPr="007E77DB">
        <w:rPr>
          <w:rFonts w:cs="Arial"/>
          <w:color w:val="000000"/>
          <w:sz w:val="20"/>
        </w:rPr>
        <w:t>, de acordo com o resultado do</w:t>
      </w:r>
      <w:r w:rsidR="002E484F">
        <w:rPr>
          <w:rFonts w:cs="Arial"/>
          <w:color w:val="000000"/>
          <w:sz w:val="20"/>
        </w:rPr>
        <w:t xml:space="preserve"> </w:t>
      </w:r>
      <w:r w:rsidR="002E484F" w:rsidRPr="003C4459">
        <w:rPr>
          <w:rFonts w:cs="Arial"/>
          <w:b/>
          <w:color w:val="000000"/>
          <w:sz w:val="20"/>
        </w:rPr>
        <w:t>P</w:t>
      </w:r>
      <w:r w:rsidR="002E484F" w:rsidRPr="007E77DB">
        <w:rPr>
          <w:rFonts w:cs="Arial"/>
          <w:b/>
          <w:sz w:val="20"/>
        </w:rPr>
        <w:t xml:space="preserve">rocesso licitatório </w:t>
      </w:r>
      <w:r w:rsidR="002E484F" w:rsidRPr="003C4459">
        <w:rPr>
          <w:rFonts w:cs="Arial"/>
          <w:b/>
          <w:sz w:val="20"/>
        </w:rPr>
        <w:t xml:space="preserve">nº </w:t>
      </w:r>
      <w:r w:rsidR="001E0C68">
        <w:rPr>
          <w:rFonts w:cs="Arial"/>
          <w:b/>
          <w:sz w:val="20"/>
        </w:rPr>
        <w:t>800</w:t>
      </w:r>
      <w:r w:rsidR="00D352F7">
        <w:rPr>
          <w:rFonts w:cs="Arial"/>
          <w:b/>
          <w:sz w:val="20"/>
        </w:rPr>
        <w:t>/2018</w:t>
      </w:r>
      <w:r w:rsidR="002E484F">
        <w:rPr>
          <w:rFonts w:cs="Arial"/>
          <w:b/>
          <w:bCs/>
          <w:color w:val="000000"/>
          <w:sz w:val="20"/>
        </w:rPr>
        <w:t>,</w:t>
      </w:r>
      <w:r w:rsidR="002E484F" w:rsidRPr="003C4459">
        <w:rPr>
          <w:rFonts w:cs="Arial"/>
          <w:b/>
          <w:bCs/>
          <w:color w:val="000000"/>
          <w:sz w:val="20"/>
        </w:rPr>
        <w:t xml:space="preserve"> </w:t>
      </w:r>
      <w:r w:rsidR="002E484F" w:rsidRPr="007E77DB">
        <w:rPr>
          <w:rFonts w:cs="Arial"/>
          <w:b/>
          <w:bCs/>
          <w:color w:val="000000"/>
          <w:sz w:val="20"/>
        </w:rPr>
        <w:t xml:space="preserve"> Pregão Presencial n.º </w:t>
      </w:r>
      <w:r w:rsidR="0098164F">
        <w:rPr>
          <w:rFonts w:cs="Arial"/>
          <w:b/>
          <w:bCs/>
          <w:color w:val="000000"/>
          <w:sz w:val="20"/>
        </w:rPr>
        <w:t>0</w:t>
      </w:r>
      <w:r w:rsidR="00D352F7">
        <w:rPr>
          <w:rFonts w:cs="Arial"/>
          <w:b/>
          <w:bCs/>
          <w:color w:val="000000"/>
          <w:sz w:val="20"/>
        </w:rPr>
        <w:t>6</w:t>
      </w:r>
      <w:r w:rsidR="001E0C68">
        <w:rPr>
          <w:rFonts w:cs="Arial"/>
          <w:b/>
          <w:bCs/>
          <w:color w:val="000000"/>
          <w:sz w:val="20"/>
        </w:rPr>
        <w:t>7</w:t>
      </w:r>
      <w:r w:rsidR="0098164F">
        <w:rPr>
          <w:rFonts w:cs="Arial"/>
          <w:b/>
          <w:bCs/>
          <w:color w:val="000000"/>
          <w:sz w:val="20"/>
        </w:rPr>
        <w:t>/2018</w:t>
      </w:r>
      <w:r w:rsidR="002E484F">
        <w:rPr>
          <w:rFonts w:cs="Arial"/>
          <w:b/>
          <w:bCs/>
          <w:color w:val="000000"/>
          <w:sz w:val="20"/>
        </w:rPr>
        <w:t xml:space="preserve">, </w:t>
      </w:r>
      <w:r w:rsidR="002E484F" w:rsidRPr="007E77DB">
        <w:rPr>
          <w:rFonts w:cs="Arial"/>
          <w:color w:val="000000"/>
          <w:sz w:val="20"/>
        </w:rPr>
        <w:t>mediante as cláusulas e condições a seguir estabelecidas:</w:t>
      </w:r>
    </w:p>
    <w:p w:rsidR="002E484F" w:rsidRPr="002E484F" w:rsidRDefault="002E484F" w:rsidP="002E484F">
      <w:pPr>
        <w:jc w:val="both"/>
        <w:rPr>
          <w:rFonts w:cs="Arial"/>
          <w:sz w:val="20"/>
        </w:rPr>
      </w:pPr>
    </w:p>
    <w:p w:rsidR="00C551B7" w:rsidRDefault="002E484F" w:rsidP="002E484F">
      <w:pPr>
        <w:jc w:val="both"/>
        <w:rPr>
          <w:rFonts w:cs="Arial"/>
          <w:sz w:val="20"/>
        </w:rPr>
      </w:pPr>
      <w:r w:rsidRPr="002E484F">
        <w:rPr>
          <w:rFonts w:cs="Arial"/>
          <w:b/>
          <w:bCs/>
          <w:sz w:val="20"/>
        </w:rPr>
        <w:t>CLÁUSULA PRIMEIRA</w:t>
      </w:r>
      <w:r w:rsidRPr="002E484F">
        <w:rPr>
          <w:rFonts w:cs="Arial"/>
          <w:sz w:val="20"/>
        </w:rPr>
        <w:t>:</w:t>
      </w:r>
      <w:r w:rsidR="00C551B7">
        <w:rPr>
          <w:rFonts w:cs="Arial"/>
          <w:sz w:val="20"/>
        </w:rPr>
        <w:t xml:space="preserve"> </w:t>
      </w:r>
      <w:r w:rsidR="00C551B7" w:rsidRPr="00C551B7">
        <w:rPr>
          <w:rFonts w:cs="Arial"/>
          <w:b/>
          <w:sz w:val="20"/>
        </w:rPr>
        <w:t>DO OBJETO</w:t>
      </w:r>
      <w:r w:rsidRPr="002E484F">
        <w:rPr>
          <w:rFonts w:cs="Arial"/>
          <w:sz w:val="20"/>
        </w:rPr>
        <w:t xml:space="preserve"> </w:t>
      </w:r>
    </w:p>
    <w:p w:rsidR="008A2AFA" w:rsidRDefault="008A2AFA" w:rsidP="002E484F">
      <w:pPr>
        <w:jc w:val="both"/>
        <w:rPr>
          <w:rFonts w:cs="Arial"/>
          <w:sz w:val="20"/>
        </w:rPr>
      </w:pPr>
    </w:p>
    <w:p w:rsidR="002E484F" w:rsidRPr="002E484F" w:rsidRDefault="002E484F" w:rsidP="002E484F">
      <w:pPr>
        <w:jc w:val="both"/>
        <w:rPr>
          <w:rFonts w:cs="Arial"/>
          <w:sz w:val="20"/>
        </w:rPr>
      </w:pPr>
      <w:r w:rsidRPr="002E484F">
        <w:rPr>
          <w:rFonts w:cs="Arial"/>
          <w:sz w:val="20"/>
        </w:rPr>
        <w:t>Tem o presente instrumento, por objeto, a</w:t>
      </w:r>
      <w:r w:rsidR="00D423C4">
        <w:rPr>
          <w:rFonts w:cs="Arial"/>
          <w:sz w:val="20"/>
        </w:rPr>
        <w:t xml:space="preserve"> contratação de serviços técnicos especializados para revisão dos quatro eixos do Plano Municipal de Saneamento Básico do município de São Marcos.</w:t>
      </w:r>
    </w:p>
    <w:p w:rsidR="00C551B7" w:rsidRDefault="00C551B7" w:rsidP="005E0881">
      <w:pPr>
        <w:jc w:val="both"/>
        <w:rPr>
          <w:rFonts w:cs="Arial"/>
          <w:b/>
          <w:sz w:val="20"/>
          <w:u w:val="single"/>
        </w:rPr>
      </w:pPr>
    </w:p>
    <w:p w:rsidR="00C551B7" w:rsidRPr="00C551B7" w:rsidRDefault="00C551B7" w:rsidP="00C551B7">
      <w:pPr>
        <w:jc w:val="both"/>
        <w:rPr>
          <w:rFonts w:cs="Arial"/>
          <w:b/>
          <w:color w:val="000000"/>
          <w:sz w:val="20"/>
        </w:rPr>
      </w:pPr>
      <w:r w:rsidRPr="00C551B7">
        <w:rPr>
          <w:rFonts w:cs="Arial"/>
          <w:b/>
          <w:color w:val="000000"/>
          <w:sz w:val="20"/>
        </w:rPr>
        <w:t>CLÁUSULA SEGUNDA: DO PREÇO, FORMA DE PAGAMENTO E REAJUSTE</w:t>
      </w:r>
    </w:p>
    <w:p w:rsidR="00C551B7" w:rsidRPr="00C551B7" w:rsidRDefault="00C551B7" w:rsidP="00C551B7">
      <w:pPr>
        <w:jc w:val="both"/>
        <w:rPr>
          <w:rFonts w:cs="Arial"/>
          <w:b/>
          <w:color w:val="000000"/>
          <w:sz w:val="20"/>
        </w:rPr>
      </w:pPr>
    </w:p>
    <w:p w:rsidR="00C551B7" w:rsidRPr="002E484F" w:rsidRDefault="00C551B7" w:rsidP="00C551B7">
      <w:pPr>
        <w:jc w:val="both"/>
        <w:rPr>
          <w:rFonts w:cs="Arial"/>
          <w:sz w:val="20"/>
        </w:rPr>
      </w:pPr>
      <w:r w:rsidRPr="00C551B7">
        <w:rPr>
          <w:rFonts w:cs="Arial"/>
          <w:color w:val="000000"/>
          <w:sz w:val="20"/>
        </w:rPr>
        <w:t>O CONTRATANTE pagará à CONTRATADA, pelo objeto do contrato, o preço certo e ajustado de R$</w:t>
      </w:r>
      <w:proofErr w:type="gramStart"/>
      <w:r w:rsidRPr="00C551B7">
        <w:rPr>
          <w:rFonts w:cs="Arial"/>
          <w:color w:val="000000"/>
          <w:sz w:val="20"/>
        </w:rPr>
        <w:t xml:space="preserve">   (</w:t>
      </w:r>
      <w:proofErr w:type="gramEnd"/>
      <w:r w:rsidRPr="00C551B7">
        <w:rPr>
          <w:rFonts w:cs="Arial"/>
          <w:color w:val="000000"/>
          <w:sz w:val="20"/>
        </w:rPr>
        <w:t xml:space="preserve">                    ) </w:t>
      </w:r>
      <w:r>
        <w:rPr>
          <w:rFonts w:cs="Arial"/>
          <w:color w:val="000000"/>
          <w:sz w:val="20"/>
        </w:rPr>
        <w:t>pela revisão</w:t>
      </w:r>
      <w:r w:rsidRPr="00C551B7">
        <w:rPr>
          <w:rFonts w:cs="Arial"/>
          <w:sz w:val="20"/>
        </w:rPr>
        <w:t xml:space="preserve"> </w:t>
      </w:r>
      <w:r>
        <w:rPr>
          <w:rFonts w:cs="Arial"/>
          <w:sz w:val="20"/>
        </w:rPr>
        <w:t>dos quatro eixos do Plano Municipal de Saneamento Básico do município de São Marcos.</w:t>
      </w:r>
    </w:p>
    <w:p w:rsidR="00C551B7" w:rsidRPr="00C551B7" w:rsidRDefault="00C551B7" w:rsidP="00C551B7">
      <w:pPr>
        <w:ind w:firstLine="851"/>
        <w:jc w:val="both"/>
        <w:rPr>
          <w:rFonts w:cs="Arial"/>
          <w:color w:val="000000"/>
          <w:sz w:val="20"/>
        </w:rPr>
      </w:pPr>
    </w:p>
    <w:p w:rsidR="00C551B7" w:rsidRPr="00C551B7" w:rsidRDefault="00C551B7" w:rsidP="008A2AFA">
      <w:pPr>
        <w:jc w:val="both"/>
        <w:rPr>
          <w:rFonts w:cs="Arial"/>
          <w:sz w:val="20"/>
        </w:rPr>
      </w:pPr>
      <w:r w:rsidRPr="00BC2795">
        <w:rPr>
          <w:rFonts w:cs="Arial"/>
          <w:sz w:val="20"/>
        </w:rPr>
        <w:t xml:space="preserve">O pagamento será efetuado em </w:t>
      </w:r>
      <w:r w:rsidR="00661E2E" w:rsidRPr="00BC2795">
        <w:rPr>
          <w:rFonts w:cs="Arial"/>
          <w:sz w:val="20"/>
        </w:rPr>
        <w:t>4 parcelas</w:t>
      </w:r>
      <w:r w:rsidR="00BC2795" w:rsidRPr="00BC2795">
        <w:rPr>
          <w:rFonts w:cs="Arial"/>
          <w:sz w:val="20"/>
        </w:rPr>
        <w:t xml:space="preserve">. A primeira parcela vencível </w:t>
      </w:r>
      <w:r w:rsidR="00661E2E" w:rsidRPr="00BC2795">
        <w:rPr>
          <w:rFonts w:cs="Arial"/>
          <w:sz w:val="20"/>
        </w:rPr>
        <w:t>em até 10 dias após a apresentaç</w:t>
      </w:r>
      <w:r w:rsidR="00BC2795" w:rsidRPr="00BC2795">
        <w:rPr>
          <w:rFonts w:cs="Arial"/>
          <w:sz w:val="20"/>
        </w:rPr>
        <w:t xml:space="preserve">ão do Plano de Trabalho, </w:t>
      </w:r>
      <w:r w:rsidR="00661E2E" w:rsidRPr="00BC2795">
        <w:rPr>
          <w:rFonts w:cs="Arial"/>
          <w:sz w:val="20"/>
        </w:rPr>
        <w:t xml:space="preserve">a segunda </w:t>
      </w:r>
      <w:r w:rsidR="00BC2795" w:rsidRPr="00BC2795">
        <w:rPr>
          <w:rFonts w:cs="Arial"/>
          <w:sz w:val="20"/>
        </w:rPr>
        <w:t xml:space="preserve">em até 10 dias </w:t>
      </w:r>
      <w:r w:rsidR="00661E2E" w:rsidRPr="00BC2795">
        <w:rPr>
          <w:rFonts w:cs="Arial"/>
          <w:sz w:val="20"/>
        </w:rPr>
        <w:t>após a mobilizaç</w:t>
      </w:r>
      <w:r w:rsidR="00BC2795" w:rsidRPr="00BC2795">
        <w:rPr>
          <w:rFonts w:cs="Arial"/>
          <w:sz w:val="20"/>
        </w:rPr>
        <w:t>ão social</w:t>
      </w:r>
      <w:r w:rsidR="00661E2E" w:rsidRPr="00BC2795">
        <w:rPr>
          <w:rFonts w:cs="Arial"/>
          <w:sz w:val="20"/>
        </w:rPr>
        <w:t xml:space="preserve">, a terceira </w:t>
      </w:r>
      <w:r w:rsidR="00BC2795" w:rsidRPr="00BC2795">
        <w:rPr>
          <w:rFonts w:cs="Arial"/>
          <w:sz w:val="20"/>
        </w:rPr>
        <w:t xml:space="preserve">em até 10 dias </w:t>
      </w:r>
      <w:r w:rsidR="00BC2795" w:rsidRPr="00BC2795">
        <w:rPr>
          <w:rFonts w:cs="Arial"/>
          <w:sz w:val="20"/>
        </w:rPr>
        <w:t xml:space="preserve">após a </w:t>
      </w:r>
      <w:r w:rsidR="00661E2E" w:rsidRPr="00BC2795">
        <w:rPr>
          <w:rFonts w:cs="Arial"/>
          <w:sz w:val="20"/>
        </w:rPr>
        <w:t xml:space="preserve">apresentação dos resultados e a quarta </w:t>
      </w:r>
      <w:r w:rsidR="00BC2795" w:rsidRPr="00BC2795">
        <w:rPr>
          <w:rFonts w:cs="Arial"/>
          <w:sz w:val="20"/>
        </w:rPr>
        <w:t xml:space="preserve">em até 10 dias após </w:t>
      </w:r>
      <w:r w:rsidR="00661E2E" w:rsidRPr="00BC2795">
        <w:rPr>
          <w:rFonts w:cs="Arial"/>
          <w:sz w:val="20"/>
        </w:rPr>
        <w:t>a conclusão dos trabalhos</w:t>
      </w:r>
      <w:r w:rsidRPr="00BC2795">
        <w:rPr>
          <w:rFonts w:cs="Arial"/>
          <w:sz w:val="20"/>
        </w:rPr>
        <w:t xml:space="preserve">, mediante apresentação </w:t>
      </w:r>
      <w:r w:rsidRPr="00C551B7">
        <w:rPr>
          <w:rFonts w:cs="Arial"/>
          <w:sz w:val="20"/>
        </w:rPr>
        <w:t>da nota fiscal correspondente e comprovação dos serviços pelo Secretário responsável.</w:t>
      </w:r>
    </w:p>
    <w:p w:rsidR="00C551B7" w:rsidRPr="00C551B7" w:rsidRDefault="00C551B7" w:rsidP="00C551B7">
      <w:pPr>
        <w:jc w:val="both"/>
        <w:rPr>
          <w:rFonts w:cs="Arial"/>
          <w:color w:val="FF0000"/>
          <w:sz w:val="20"/>
        </w:rPr>
      </w:pPr>
    </w:p>
    <w:p w:rsidR="00C551B7" w:rsidRPr="00C551B7" w:rsidRDefault="00C551B7" w:rsidP="008A2AFA">
      <w:pPr>
        <w:jc w:val="both"/>
        <w:rPr>
          <w:rFonts w:cs="Arial"/>
          <w:color w:val="000000"/>
          <w:sz w:val="20"/>
        </w:rPr>
      </w:pPr>
      <w:r w:rsidRPr="00C551B7">
        <w:rPr>
          <w:rFonts w:cs="Arial"/>
          <w:color w:val="000000"/>
          <w:sz w:val="20"/>
        </w:rPr>
        <w:t>O preço ora ajustado não sofrerá reajustes durante o período contratual.</w:t>
      </w:r>
    </w:p>
    <w:p w:rsidR="00C551B7" w:rsidRPr="00C551B7" w:rsidRDefault="00C551B7" w:rsidP="00C551B7">
      <w:pPr>
        <w:jc w:val="both"/>
        <w:rPr>
          <w:rFonts w:cs="Arial"/>
          <w:b/>
          <w:color w:val="000000"/>
          <w:sz w:val="20"/>
        </w:rPr>
      </w:pPr>
    </w:p>
    <w:p w:rsidR="00C551B7" w:rsidRPr="00C551B7" w:rsidRDefault="00C551B7" w:rsidP="00C551B7">
      <w:pPr>
        <w:jc w:val="both"/>
        <w:rPr>
          <w:rFonts w:cs="Arial"/>
          <w:b/>
          <w:color w:val="000000"/>
          <w:sz w:val="20"/>
        </w:rPr>
      </w:pPr>
      <w:r w:rsidRPr="00C551B7">
        <w:rPr>
          <w:rFonts w:cs="Arial"/>
          <w:b/>
          <w:color w:val="000000"/>
          <w:sz w:val="20"/>
        </w:rPr>
        <w:t>CLÁUSULA TERCEIRA: DO REGIME DE EXECUÇÃO</w:t>
      </w:r>
    </w:p>
    <w:p w:rsidR="00C551B7" w:rsidRPr="00C551B7" w:rsidRDefault="00C551B7" w:rsidP="00C551B7">
      <w:pPr>
        <w:autoSpaceDE w:val="0"/>
        <w:autoSpaceDN w:val="0"/>
        <w:adjustRightInd w:val="0"/>
        <w:jc w:val="both"/>
        <w:rPr>
          <w:rFonts w:ascii="ArialMT" w:hAnsi="ArialMT" w:cs="ArialMT"/>
          <w:sz w:val="24"/>
          <w:szCs w:val="24"/>
        </w:rPr>
      </w:pPr>
      <w:r w:rsidRPr="00C551B7">
        <w:rPr>
          <w:rFonts w:cs="Arial"/>
          <w:sz w:val="20"/>
        </w:rPr>
        <w:t xml:space="preserve">   </w:t>
      </w:r>
    </w:p>
    <w:p w:rsidR="00C551B7" w:rsidRDefault="00C551B7" w:rsidP="00C551B7">
      <w:pPr>
        <w:autoSpaceDE w:val="0"/>
        <w:autoSpaceDN w:val="0"/>
        <w:adjustRightInd w:val="0"/>
        <w:jc w:val="both"/>
        <w:rPr>
          <w:rFonts w:cs="Arial"/>
          <w:color w:val="000000"/>
          <w:sz w:val="20"/>
        </w:rPr>
      </w:pPr>
      <w:r w:rsidRPr="00C551B7">
        <w:rPr>
          <w:rFonts w:cs="Arial"/>
          <w:b/>
          <w:bCs/>
          <w:sz w:val="20"/>
        </w:rPr>
        <w:t xml:space="preserve"> - </w:t>
      </w:r>
      <w:r w:rsidRPr="00C551B7">
        <w:rPr>
          <w:rFonts w:cs="Arial"/>
          <w:color w:val="000000"/>
          <w:sz w:val="20"/>
        </w:rPr>
        <w:t xml:space="preserve">Os serviços contratados  deverão fornecer aos gestores municipais, dados e informações adequadas para avaliar e decidir sobre a forma de aplicação dos recursos orçamentários do município na melhoria da prestação dos serviços de saneamento básico; prover diretrizes para a regulação e controle social dos contratos de programa/concessão firmados entre o município e concessionária/empresa; melhorar a salubridade ambiental da população do município; orientar o desenvolvimento de programas e ações das políticas federais, estaduais e municipais de saneamento básico. </w:t>
      </w:r>
      <w:proofErr w:type="gramStart"/>
      <w:r w:rsidRPr="00C551B7">
        <w:rPr>
          <w:rFonts w:cs="Arial"/>
          <w:color w:val="000000"/>
          <w:sz w:val="20"/>
        </w:rPr>
        <w:t>a</w:t>
      </w:r>
      <w:proofErr w:type="gramEnd"/>
      <w:r w:rsidRPr="00C551B7">
        <w:rPr>
          <w:rFonts w:cs="Arial"/>
          <w:color w:val="000000"/>
          <w:sz w:val="20"/>
        </w:rPr>
        <w:t xml:space="preserve"> unidade de planejamento a ser utilizada no </w:t>
      </w:r>
      <w:r>
        <w:rPr>
          <w:rFonts w:cs="Arial"/>
          <w:color w:val="000000"/>
          <w:sz w:val="20"/>
        </w:rPr>
        <w:t>Plano Municipal de Saneamento Básico</w:t>
      </w:r>
      <w:r w:rsidRPr="00C551B7">
        <w:rPr>
          <w:rFonts w:cs="Arial"/>
          <w:color w:val="000000"/>
          <w:sz w:val="20"/>
        </w:rPr>
        <w:t xml:space="preserve"> serão as </w:t>
      </w:r>
      <w:proofErr w:type="spellStart"/>
      <w:r w:rsidRPr="00C551B7">
        <w:rPr>
          <w:rFonts w:cs="Arial"/>
          <w:color w:val="000000"/>
          <w:sz w:val="20"/>
        </w:rPr>
        <w:t>sub-bacias</w:t>
      </w:r>
      <w:proofErr w:type="spellEnd"/>
      <w:r w:rsidRPr="00C551B7">
        <w:rPr>
          <w:rFonts w:cs="Arial"/>
          <w:color w:val="000000"/>
          <w:sz w:val="20"/>
        </w:rPr>
        <w:t xml:space="preserve"> hidrográficas do município de são marcos/rs. </w:t>
      </w:r>
    </w:p>
    <w:p w:rsidR="00C551B7" w:rsidRDefault="00C551B7" w:rsidP="00C551B7">
      <w:pPr>
        <w:autoSpaceDE w:val="0"/>
        <w:autoSpaceDN w:val="0"/>
        <w:adjustRightInd w:val="0"/>
        <w:jc w:val="both"/>
        <w:rPr>
          <w:rFonts w:cs="Arial"/>
          <w:color w:val="000000"/>
          <w:sz w:val="20"/>
        </w:rPr>
      </w:pPr>
    </w:p>
    <w:p w:rsidR="00C551B7" w:rsidRDefault="00C551B7" w:rsidP="00C551B7">
      <w:pPr>
        <w:autoSpaceDE w:val="0"/>
        <w:autoSpaceDN w:val="0"/>
        <w:adjustRightInd w:val="0"/>
        <w:jc w:val="both"/>
        <w:rPr>
          <w:rFonts w:cs="Arial"/>
          <w:color w:val="000000"/>
          <w:sz w:val="20"/>
        </w:rPr>
      </w:pPr>
      <w:r>
        <w:rPr>
          <w:rFonts w:cs="Arial"/>
          <w:color w:val="000000"/>
          <w:sz w:val="20"/>
        </w:rPr>
        <w:t xml:space="preserve"> - A</w:t>
      </w:r>
      <w:r w:rsidRPr="00C551B7">
        <w:rPr>
          <w:rFonts w:cs="Arial"/>
          <w:color w:val="000000"/>
          <w:sz w:val="20"/>
        </w:rPr>
        <w:t xml:space="preserve"> execução dos serviços a serem contratados, deverá satisfazer o cumprimento das etapas </w:t>
      </w:r>
      <w:r w:rsidR="00BC2795" w:rsidRPr="00C551B7">
        <w:rPr>
          <w:rFonts w:cs="Arial"/>
          <w:color w:val="000000"/>
          <w:sz w:val="20"/>
        </w:rPr>
        <w:t>estabelecidas,</w:t>
      </w:r>
      <w:r w:rsidRPr="00C551B7">
        <w:rPr>
          <w:rFonts w:cs="Arial"/>
          <w:color w:val="000000"/>
          <w:sz w:val="20"/>
        </w:rPr>
        <w:t xml:space="preserve"> atendendo a seguinte sequência: </w:t>
      </w:r>
    </w:p>
    <w:p w:rsidR="00C551B7" w:rsidRDefault="00C551B7" w:rsidP="00C551B7">
      <w:pPr>
        <w:autoSpaceDE w:val="0"/>
        <w:autoSpaceDN w:val="0"/>
        <w:adjustRightInd w:val="0"/>
        <w:jc w:val="both"/>
        <w:rPr>
          <w:rFonts w:cs="Arial"/>
          <w:color w:val="000000"/>
          <w:sz w:val="20"/>
        </w:rPr>
      </w:pPr>
    </w:p>
    <w:p w:rsidR="00C551B7" w:rsidRDefault="00C551B7" w:rsidP="00C551B7">
      <w:pPr>
        <w:autoSpaceDE w:val="0"/>
        <w:autoSpaceDN w:val="0"/>
        <w:adjustRightInd w:val="0"/>
        <w:jc w:val="both"/>
        <w:rPr>
          <w:rFonts w:cs="Arial"/>
          <w:color w:val="000000"/>
          <w:sz w:val="20"/>
        </w:rPr>
      </w:pPr>
      <w:r>
        <w:rPr>
          <w:rFonts w:cs="Arial"/>
          <w:color w:val="000000"/>
          <w:sz w:val="20"/>
        </w:rPr>
        <w:t xml:space="preserve">1) </w:t>
      </w:r>
      <w:r w:rsidRPr="00C551B7">
        <w:rPr>
          <w:rFonts w:cs="Arial"/>
          <w:color w:val="000000"/>
          <w:sz w:val="20"/>
        </w:rPr>
        <w:t>elaboração do plano de mobilização social</w:t>
      </w:r>
      <w:r>
        <w:rPr>
          <w:rFonts w:cs="Arial"/>
          <w:color w:val="000000"/>
          <w:sz w:val="20"/>
        </w:rPr>
        <w:t>;</w:t>
      </w:r>
    </w:p>
    <w:p w:rsidR="00C551B7" w:rsidRDefault="00C551B7" w:rsidP="00C551B7">
      <w:pPr>
        <w:autoSpaceDE w:val="0"/>
        <w:autoSpaceDN w:val="0"/>
        <w:adjustRightInd w:val="0"/>
        <w:jc w:val="both"/>
        <w:rPr>
          <w:rFonts w:cs="Arial"/>
          <w:color w:val="000000"/>
          <w:sz w:val="20"/>
        </w:rPr>
      </w:pPr>
      <w:r>
        <w:rPr>
          <w:rFonts w:cs="Arial"/>
          <w:color w:val="000000"/>
          <w:sz w:val="20"/>
        </w:rPr>
        <w:t>2)</w:t>
      </w:r>
      <w:r w:rsidRPr="00C551B7">
        <w:rPr>
          <w:rFonts w:cs="Arial"/>
          <w:color w:val="000000"/>
          <w:sz w:val="20"/>
        </w:rPr>
        <w:t xml:space="preserve"> revisão do plano municipal de saneamento básico em todos os eixos</w:t>
      </w:r>
      <w:r>
        <w:rPr>
          <w:rFonts w:cs="Arial"/>
          <w:color w:val="000000"/>
          <w:sz w:val="20"/>
        </w:rPr>
        <w:t>;</w:t>
      </w:r>
    </w:p>
    <w:p w:rsidR="00C551B7" w:rsidRDefault="00C551B7" w:rsidP="00C551B7">
      <w:pPr>
        <w:autoSpaceDE w:val="0"/>
        <w:autoSpaceDN w:val="0"/>
        <w:adjustRightInd w:val="0"/>
        <w:jc w:val="both"/>
        <w:rPr>
          <w:rFonts w:cs="Arial"/>
          <w:color w:val="000000"/>
          <w:sz w:val="20"/>
        </w:rPr>
      </w:pPr>
      <w:r>
        <w:rPr>
          <w:rFonts w:cs="Arial"/>
          <w:color w:val="000000"/>
          <w:sz w:val="20"/>
        </w:rPr>
        <w:t>3)</w:t>
      </w:r>
      <w:r w:rsidRPr="00C551B7">
        <w:rPr>
          <w:rFonts w:cs="Arial"/>
          <w:color w:val="000000"/>
          <w:sz w:val="20"/>
        </w:rPr>
        <w:t xml:space="preserve"> diagnóstico da situação atual da prestação dos serviços de abastecimento de água, esgotamento sanitário, resíduos sólidos e da drenagem urbana; </w:t>
      </w:r>
    </w:p>
    <w:p w:rsidR="00C551B7" w:rsidRDefault="00C551B7" w:rsidP="00C551B7">
      <w:pPr>
        <w:autoSpaceDE w:val="0"/>
        <w:autoSpaceDN w:val="0"/>
        <w:adjustRightInd w:val="0"/>
        <w:jc w:val="both"/>
        <w:rPr>
          <w:rFonts w:cs="Arial"/>
          <w:color w:val="000000"/>
          <w:sz w:val="20"/>
        </w:rPr>
      </w:pPr>
      <w:r>
        <w:rPr>
          <w:rFonts w:cs="Arial"/>
          <w:color w:val="000000"/>
          <w:sz w:val="20"/>
        </w:rPr>
        <w:t xml:space="preserve">4) </w:t>
      </w:r>
      <w:r w:rsidRPr="00C551B7">
        <w:rPr>
          <w:rFonts w:cs="Arial"/>
          <w:color w:val="000000"/>
          <w:sz w:val="20"/>
        </w:rPr>
        <w:t xml:space="preserve">prognósticos e alternativas para universalização e condicionantes, objetivos, diretrizes e metas para os eixos; </w:t>
      </w:r>
    </w:p>
    <w:p w:rsidR="00C551B7" w:rsidRDefault="00C551B7" w:rsidP="00C551B7">
      <w:pPr>
        <w:autoSpaceDE w:val="0"/>
        <w:autoSpaceDN w:val="0"/>
        <w:adjustRightInd w:val="0"/>
        <w:jc w:val="both"/>
        <w:rPr>
          <w:rFonts w:cs="Arial"/>
          <w:color w:val="000000"/>
          <w:sz w:val="20"/>
        </w:rPr>
      </w:pPr>
      <w:r>
        <w:rPr>
          <w:rFonts w:cs="Arial"/>
          <w:color w:val="000000"/>
          <w:sz w:val="20"/>
        </w:rPr>
        <w:t xml:space="preserve">5) </w:t>
      </w:r>
      <w:r w:rsidRPr="00C551B7">
        <w:rPr>
          <w:rFonts w:cs="Arial"/>
          <w:color w:val="000000"/>
          <w:sz w:val="20"/>
        </w:rPr>
        <w:t xml:space="preserve">programas, projetos e ações; </w:t>
      </w:r>
    </w:p>
    <w:p w:rsidR="00C551B7" w:rsidRDefault="00C551B7" w:rsidP="00C551B7">
      <w:pPr>
        <w:autoSpaceDE w:val="0"/>
        <w:autoSpaceDN w:val="0"/>
        <w:adjustRightInd w:val="0"/>
        <w:jc w:val="both"/>
        <w:rPr>
          <w:rFonts w:cs="Arial"/>
          <w:color w:val="000000"/>
          <w:sz w:val="20"/>
        </w:rPr>
      </w:pPr>
      <w:r>
        <w:rPr>
          <w:rFonts w:cs="Arial"/>
          <w:color w:val="000000"/>
          <w:sz w:val="20"/>
        </w:rPr>
        <w:t xml:space="preserve">6) </w:t>
      </w:r>
      <w:r w:rsidRPr="00C551B7">
        <w:rPr>
          <w:rFonts w:cs="Arial"/>
          <w:color w:val="000000"/>
          <w:sz w:val="20"/>
        </w:rPr>
        <w:t>ações para emergência e contingências;</w:t>
      </w:r>
    </w:p>
    <w:p w:rsidR="00C551B7" w:rsidRDefault="00C551B7" w:rsidP="00C551B7">
      <w:pPr>
        <w:autoSpaceDE w:val="0"/>
        <w:autoSpaceDN w:val="0"/>
        <w:adjustRightInd w:val="0"/>
        <w:jc w:val="both"/>
        <w:rPr>
          <w:rFonts w:cs="Arial"/>
          <w:color w:val="000000"/>
          <w:sz w:val="20"/>
        </w:rPr>
      </w:pPr>
      <w:r>
        <w:rPr>
          <w:rFonts w:cs="Arial"/>
          <w:color w:val="000000"/>
          <w:sz w:val="20"/>
        </w:rPr>
        <w:t>7) m</w:t>
      </w:r>
      <w:r w:rsidRPr="00C551B7">
        <w:rPr>
          <w:rFonts w:cs="Arial"/>
          <w:color w:val="000000"/>
          <w:sz w:val="20"/>
        </w:rPr>
        <w:t xml:space="preserve">ecanismos e procedimentos para a avaliação sistemática da efetividade das ações do </w:t>
      </w:r>
      <w:r>
        <w:rPr>
          <w:rFonts w:cs="Arial"/>
          <w:color w:val="000000"/>
          <w:sz w:val="20"/>
        </w:rPr>
        <w:t>Plano Municipal de Saneamento Básico</w:t>
      </w:r>
      <w:r w:rsidRPr="00C551B7">
        <w:rPr>
          <w:rFonts w:cs="Arial"/>
          <w:color w:val="000000"/>
          <w:sz w:val="20"/>
        </w:rPr>
        <w:t>;</w:t>
      </w:r>
    </w:p>
    <w:p w:rsidR="00C551B7" w:rsidRDefault="00C551B7" w:rsidP="00C551B7">
      <w:pPr>
        <w:autoSpaceDE w:val="0"/>
        <w:autoSpaceDN w:val="0"/>
        <w:adjustRightInd w:val="0"/>
        <w:jc w:val="both"/>
        <w:rPr>
          <w:rFonts w:cs="Arial"/>
          <w:color w:val="000000"/>
          <w:sz w:val="20"/>
        </w:rPr>
      </w:pPr>
      <w:r>
        <w:rPr>
          <w:rFonts w:cs="Arial"/>
          <w:color w:val="000000"/>
          <w:sz w:val="20"/>
        </w:rPr>
        <w:lastRenderedPageBreak/>
        <w:t>8)</w:t>
      </w:r>
      <w:r w:rsidRPr="00C551B7">
        <w:rPr>
          <w:rFonts w:cs="Arial"/>
          <w:color w:val="000000"/>
          <w:sz w:val="20"/>
        </w:rPr>
        <w:t xml:space="preserve"> audiência/consulta pública; </w:t>
      </w:r>
    </w:p>
    <w:p w:rsidR="00C551B7" w:rsidRPr="00C551B7" w:rsidRDefault="00F202D2" w:rsidP="00C551B7">
      <w:pPr>
        <w:autoSpaceDE w:val="0"/>
        <w:autoSpaceDN w:val="0"/>
        <w:adjustRightInd w:val="0"/>
        <w:jc w:val="both"/>
        <w:rPr>
          <w:rFonts w:cs="Arial"/>
          <w:color w:val="000000"/>
          <w:sz w:val="20"/>
        </w:rPr>
      </w:pPr>
      <w:r>
        <w:rPr>
          <w:rFonts w:cs="Arial"/>
          <w:color w:val="000000"/>
          <w:sz w:val="20"/>
        </w:rPr>
        <w:t xml:space="preserve">9) </w:t>
      </w:r>
      <w:r w:rsidR="00C551B7" w:rsidRPr="00C551B7">
        <w:rPr>
          <w:rFonts w:cs="Arial"/>
          <w:color w:val="000000"/>
          <w:sz w:val="20"/>
        </w:rPr>
        <w:t xml:space="preserve">relatório final da revisão do </w:t>
      </w:r>
      <w:r w:rsidR="00C551B7">
        <w:rPr>
          <w:rFonts w:cs="Arial"/>
          <w:color w:val="000000"/>
          <w:sz w:val="20"/>
        </w:rPr>
        <w:t>Plano Municipal de Saneamento Básico</w:t>
      </w:r>
      <w:r w:rsidR="00C551B7" w:rsidRPr="00C551B7">
        <w:rPr>
          <w:rFonts w:cs="Arial"/>
          <w:color w:val="000000"/>
          <w:sz w:val="20"/>
        </w:rPr>
        <w:t xml:space="preserve">. </w:t>
      </w:r>
      <w:proofErr w:type="gramStart"/>
      <w:r w:rsidR="00C551B7" w:rsidRPr="00C551B7">
        <w:rPr>
          <w:rFonts w:cs="Arial"/>
          <w:color w:val="000000"/>
          <w:sz w:val="20"/>
        </w:rPr>
        <w:t>equipe</w:t>
      </w:r>
      <w:proofErr w:type="gramEnd"/>
      <w:r w:rsidR="00C551B7" w:rsidRPr="00C551B7">
        <w:rPr>
          <w:rFonts w:cs="Arial"/>
          <w:color w:val="000000"/>
          <w:sz w:val="20"/>
        </w:rPr>
        <w:t xml:space="preserve"> da contratada / qualificação mínima para o desenvolvimento dos trabalhos é requerido que a contratada ser realizados nos meses de junho, agosto, outubro, novembro e dezembro de 2018; sempre nas duas primeiras semanas do mês, exceto no mês de junho que deverá ser logo após a assinatura do contrato.</w:t>
      </w:r>
    </w:p>
    <w:p w:rsidR="00C551B7" w:rsidRPr="00C551B7" w:rsidRDefault="00C551B7" w:rsidP="00C551B7">
      <w:pPr>
        <w:jc w:val="both"/>
        <w:rPr>
          <w:rFonts w:cs="Arial"/>
          <w:color w:val="000000"/>
          <w:sz w:val="20"/>
        </w:rPr>
      </w:pPr>
      <w:r w:rsidRPr="00C551B7">
        <w:rPr>
          <w:rFonts w:cs="Arial"/>
          <w:color w:val="000000"/>
          <w:sz w:val="20"/>
        </w:rPr>
        <w:tab/>
        <w:t xml:space="preserve"> </w:t>
      </w:r>
    </w:p>
    <w:p w:rsidR="00C551B7" w:rsidRPr="00C551B7" w:rsidRDefault="00C551B7" w:rsidP="00C551B7">
      <w:pPr>
        <w:jc w:val="both"/>
        <w:rPr>
          <w:rFonts w:cs="Arial"/>
          <w:color w:val="000000"/>
          <w:sz w:val="20"/>
        </w:rPr>
      </w:pPr>
      <w:r w:rsidRPr="00C551B7">
        <w:rPr>
          <w:rFonts w:cs="Arial"/>
          <w:color w:val="000000"/>
          <w:sz w:val="20"/>
        </w:rPr>
        <w:t>Fica reconhecida a inexistência de qualquer vínculo entre o CONTRATANTE e a CONTRATADA, respondendo ela, por todos os ônus trabalhistas, previdenciários e/ ou fiscais porventura oriundos dessa relação.</w:t>
      </w:r>
      <w:r w:rsidRPr="00C551B7">
        <w:rPr>
          <w:rFonts w:cs="Arial"/>
          <w:b/>
          <w:color w:val="000000"/>
          <w:sz w:val="20"/>
        </w:rPr>
        <w:tab/>
        <w:t xml:space="preserve">   </w:t>
      </w:r>
    </w:p>
    <w:p w:rsidR="00C551B7" w:rsidRPr="00C551B7" w:rsidRDefault="00C551B7" w:rsidP="00C551B7">
      <w:pPr>
        <w:jc w:val="both"/>
        <w:rPr>
          <w:rFonts w:cs="Arial"/>
          <w:color w:val="000000"/>
          <w:sz w:val="20"/>
        </w:rPr>
      </w:pPr>
      <w:r w:rsidRPr="00C551B7">
        <w:rPr>
          <w:rFonts w:cs="Arial"/>
          <w:color w:val="000000"/>
          <w:sz w:val="20"/>
        </w:rPr>
        <w:tab/>
        <w:t xml:space="preserve">  </w:t>
      </w:r>
    </w:p>
    <w:p w:rsidR="00C551B7" w:rsidRPr="00C551B7" w:rsidRDefault="00C551B7" w:rsidP="00C551B7">
      <w:pPr>
        <w:jc w:val="both"/>
        <w:rPr>
          <w:rFonts w:cs="Arial"/>
          <w:color w:val="000000"/>
          <w:sz w:val="20"/>
        </w:rPr>
      </w:pPr>
      <w:r w:rsidRPr="00C551B7">
        <w:rPr>
          <w:rFonts w:cs="Arial"/>
          <w:color w:val="000000"/>
          <w:sz w:val="20"/>
        </w:rPr>
        <w:t xml:space="preserve">O material a ser utilizado pela CONTRATADA, para a prestação dos serviços, será </w:t>
      </w:r>
      <w:proofErr w:type="gramStart"/>
      <w:r w:rsidRPr="00C551B7">
        <w:rPr>
          <w:rFonts w:cs="Arial"/>
          <w:color w:val="000000"/>
          <w:sz w:val="20"/>
        </w:rPr>
        <w:t>de  responsabilidade</w:t>
      </w:r>
      <w:proofErr w:type="gramEnd"/>
      <w:r w:rsidRPr="00C551B7">
        <w:rPr>
          <w:rFonts w:cs="Arial"/>
          <w:color w:val="000000"/>
          <w:sz w:val="20"/>
        </w:rPr>
        <w:t xml:space="preserve"> da CONTRATADA.</w:t>
      </w:r>
    </w:p>
    <w:p w:rsidR="00C551B7" w:rsidRPr="00C551B7" w:rsidRDefault="00C551B7" w:rsidP="00C551B7">
      <w:pPr>
        <w:jc w:val="both"/>
        <w:rPr>
          <w:rFonts w:cs="Arial"/>
          <w:color w:val="000000"/>
          <w:sz w:val="20"/>
        </w:rPr>
      </w:pPr>
    </w:p>
    <w:p w:rsidR="00C551B7" w:rsidRPr="00C551B7" w:rsidRDefault="00C551B7" w:rsidP="00C551B7">
      <w:pPr>
        <w:jc w:val="both"/>
        <w:rPr>
          <w:rFonts w:cs="Arial"/>
          <w:b/>
          <w:color w:val="000000"/>
          <w:sz w:val="20"/>
        </w:rPr>
      </w:pPr>
      <w:r w:rsidRPr="00C551B7">
        <w:rPr>
          <w:rFonts w:cs="Arial"/>
          <w:b/>
          <w:color w:val="000000"/>
          <w:sz w:val="20"/>
        </w:rPr>
        <w:t>CLÁUSULA QUARTA: DO PRAZO DO CONTRATO</w:t>
      </w:r>
    </w:p>
    <w:p w:rsidR="00C551B7" w:rsidRPr="00C551B7" w:rsidRDefault="00C551B7" w:rsidP="00C551B7">
      <w:pPr>
        <w:jc w:val="both"/>
        <w:rPr>
          <w:rFonts w:cs="Arial"/>
          <w:color w:val="000000"/>
          <w:sz w:val="20"/>
        </w:rPr>
      </w:pPr>
    </w:p>
    <w:p w:rsidR="00BC2795" w:rsidRPr="00BC2795" w:rsidRDefault="00C551B7" w:rsidP="00BC2795">
      <w:pPr>
        <w:jc w:val="both"/>
        <w:rPr>
          <w:rFonts w:cs="Arial"/>
          <w:color w:val="000000"/>
          <w:sz w:val="20"/>
        </w:rPr>
      </w:pPr>
      <w:r w:rsidRPr="00C551B7">
        <w:rPr>
          <w:rFonts w:cs="Arial"/>
          <w:color w:val="000000"/>
          <w:sz w:val="20"/>
        </w:rPr>
        <w:t>O presente contrato é celebrado entre as partes, por prazo determinado, tendo como termo inicial a data de sua assinatura e</w:t>
      </w:r>
      <w:r w:rsidR="00661E2E">
        <w:rPr>
          <w:rFonts w:cs="Arial"/>
          <w:color w:val="000000"/>
          <w:sz w:val="20"/>
        </w:rPr>
        <w:t xml:space="preserve"> como</w:t>
      </w:r>
      <w:r w:rsidRPr="00C551B7">
        <w:rPr>
          <w:rFonts w:cs="Arial"/>
          <w:color w:val="000000"/>
          <w:sz w:val="20"/>
        </w:rPr>
        <w:t xml:space="preserve"> termo final </w:t>
      </w:r>
      <w:r w:rsidR="00661E2E">
        <w:rPr>
          <w:rFonts w:cs="Arial"/>
          <w:color w:val="000000"/>
          <w:sz w:val="20"/>
        </w:rPr>
        <w:t xml:space="preserve">seis meses após essa data, </w:t>
      </w:r>
      <w:r w:rsidR="00BC2795" w:rsidRPr="00BC2795">
        <w:rPr>
          <w:rFonts w:cs="Arial"/>
          <w:color w:val="000000"/>
          <w:sz w:val="20"/>
        </w:rPr>
        <w:t>podendo ser prorrogado até o limite previsto no artigo 57, inciso II, da Lei nº 8.666 e suas alterações.</w:t>
      </w:r>
    </w:p>
    <w:p w:rsidR="00BC2795" w:rsidRPr="00BC2795" w:rsidRDefault="00BC2795" w:rsidP="00BC2795">
      <w:pPr>
        <w:jc w:val="both"/>
        <w:rPr>
          <w:rFonts w:cs="Arial"/>
          <w:color w:val="000000"/>
          <w:sz w:val="20"/>
        </w:rPr>
      </w:pPr>
    </w:p>
    <w:p w:rsidR="00C551B7" w:rsidRPr="008A2AFA" w:rsidRDefault="00BC2795" w:rsidP="00BC2795">
      <w:pPr>
        <w:jc w:val="both"/>
        <w:rPr>
          <w:rFonts w:cs="Arial"/>
          <w:color w:val="FF0000"/>
          <w:sz w:val="20"/>
        </w:rPr>
      </w:pPr>
      <w:r w:rsidRPr="00BC2795">
        <w:rPr>
          <w:rFonts w:cs="Arial"/>
          <w:color w:val="000000"/>
          <w:sz w:val="20"/>
        </w:rPr>
        <w:t>O valor do contrato ora ajustado não sofrerá reajustes no período contratual.</w:t>
      </w:r>
    </w:p>
    <w:p w:rsidR="00C551B7" w:rsidRPr="00C551B7" w:rsidRDefault="00C551B7" w:rsidP="00C551B7">
      <w:pPr>
        <w:jc w:val="both"/>
        <w:rPr>
          <w:rFonts w:cs="Arial"/>
          <w:b/>
          <w:color w:val="000000"/>
          <w:sz w:val="20"/>
        </w:rPr>
      </w:pPr>
    </w:p>
    <w:p w:rsidR="008A2AFA" w:rsidRDefault="00C551B7" w:rsidP="008A2AFA">
      <w:pPr>
        <w:jc w:val="both"/>
        <w:rPr>
          <w:rFonts w:cs="Arial"/>
          <w:b/>
          <w:color w:val="000000"/>
          <w:sz w:val="20"/>
        </w:rPr>
      </w:pPr>
      <w:r w:rsidRPr="00C551B7">
        <w:rPr>
          <w:rFonts w:cs="Arial"/>
          <w:b/>
          <w:color w:val="000000"/>
          <w:sz w:val="20"/>
        </w:rPr>
        <w:t>CLÁUSULA QUINTA: DOS DIREITOS E RESPO</w:t>
      </w:r>
      <w:r w:rsidR="008A2AFA">
        <w:rPr>
          <w:rFonts w:cs="Arial"/>
          <w:b/>
          <w:color w:val="000000"/>
          <w:sz w:val="20"/>
        </w:rPr>
        <w:t>NSABILIDADES DAS PARTES</w:t>
      </w:r>
    </w:p>
    <w:p w:rsidR="008A2AFA" w:rsidRDefault="008A2AFA" w:rsidP="008A2AFA">
      <w:pPr>
        <w:jc w:val="both"/>
        <w:rPr>
          <w:rFonts w:cs="Arial"/>
          <w:color w:val="000000"/>
          <w:sz w:val="20"/>
        </w:rPr>
      </w:pPr>
    </w:p>
    <w:p w:rsidR="00C551B7" w:rsidRPr="008A2AFA" w:rsidRDefault="00C551B7" w:rsidP="008A2AFA">
      <w:pPr>
        <w:jc w:val="both"/>
        <w:rPr>
          <w:rFonts w:cs="Arial"/>
          <w:b/>
          <w:color w:val="000000"/>
          <w:sz w:val="20"/>
        </w:rPr>
      </w:pPr>
      <w:r w:rsidRPr="00C551B7">
        <w:rPr>
          <w:rFonts w:cs="Arial"/>
          <w:color w:val="000000"/>
          <w:sz w:val="20"/>
        </w:rPr>
        <w:t>A</w:t>
      </w:r>
      <w:r w:rsidRPr="00C551B7">
        <w:rPr>
          <w:rFonts w:cs="Arial"/>
          <w:b/>
          <w:color w:val="000000"/>
          <w:sz w:val="20"/>
        </w:rPr>
        <w:t xml:space="preserve"> </w:t>
      </w:r>
      <w:r w:rsidRPr="00C551B7">
        <w:rPr>
          <w:rFonts w:cs="Arial"/>
          <w:color w:val="000000"/>
          <w:sz w:val="20"/>
        </w:rPr>
        <w:t>CONTRATADA assume responsabilidade integral por todos os danos causados diretamente ao CONTRATANTE ou a terceiros, decorrentes de sua culpa ou dolo na execução desse contrato.</w:t>
      </w:r>
    </w:p>
    <w:p w:rsidR="008A2AFA" w:rsidRDefault="008A2AFA" w:rsidP="008A2AFA">
      <w:pPr>
        <w:jc w:val="both"/>
        <w:rPr>
          <w:rFonts w:cs="Arial"/>
          <w:color w:val="000000"/>
          <w:sz w:val="20"/>
        </w:rPr>
      </w:pPr>
    </w:p>
    <w:p w:rsidR="00C551B7" w:rsidRPr="00C551B7" w:rsidRDefault="00C551B7" w:rsidP="008A2AFA">
      <w:pPr>
        <w:jc w:val="both"/>
        <w:rPr>
          <w:rFonts w:cs="Arial"/>
          <w:color w:val="000000"/>
          <w:sz w:val="20"/>
        </w:rPr>
      </w:pPr>
      <w:r w:rsidRPr="00C551B7">
        <w:rPr>
          <w:rFonts w:cs="Arial"/>
          <w:color w:val="000000"/>
          <w:sz w:val="20"/>
        </w:rPr>
        <w:t>Para a observância do que foi estabelecido e em relação ao que for omisso no presente instrumento, os contratantes ficam sujeitos às normas da Lei nº 8.666/93 e suas alterações, ficando desde já estipulado não haver qualquer vínculo de emprego entre as partes.</w:t>
      </w:r>
    </w:p>
    <w:p w:rsidR="00C551B7" w:rsidRPr="00C551B7" w:rsidRDefault="00C551B7" w:rsidP="00C551B7">
      <w:pPr>
        <w:jc w:val="both"/>
        <w:rPr>
          <w:rFonts w:cs="Arial"/>
          <w:color w:val="000000"/>
          <w:sz w:val="20"/>
        </w:rPr>
      </w:pPr>
    </w:p>
    <w:p w:rsidR="00C551B7" w:rsidRPr="00C551B7" w:rsidRDefault="00C551B7" w:rsidP="00C551B7">
      <w:pPr>
        <w:jc w:val="both"/>
        <w:rPr>
          <w:rFonts w:cs="Arial"/>
          <w:b/>
          <w:color w:val="000000"/>
          <w:sz w:val="20"/>
        </w:rPr>
      </w:pPr>
      <w:r w:rsidRPr="00C551B7">
        <w:rPr>
          <w:rFonts w:cs="Arial"/>
          <w:color w:val="000000"/>
          <w:sz w:val="20"/>
        </w:rPr>
        <w:t xml:space="preserve"> A CONTRATADA obriga-se a manter, durante toda a execução do presente contrato, em compatibilidade com as obrigações por ela assumidas, todas as condições de habilitação e qualificação exigidas na licitação.</w:t>
      </w:r>
    </w:p>
    <w:p w:rsidR="00C551B7" w:rsidRPr="00C551B7" w:rsidRDefault="00C551B7" w:rsidP="00C551B7">
      <w:pPr>
        <w:jc w:val="both"/>
        <w:rPr>
          <w:rFonts w:cs="Arial"/>
          <w:b/>
          <w:color w:val="000000"/>
          <w:sz w:val="20"/>
        </w:rPr>
      </w:pPr>
      <w:r w:rsidRPr="00C551B7">
        <w:rPr>
          <w:rFonts w:cs="Arial"/>
          <w:b/>
          <w:color w:val="000000"/>
          <w:sz w:val="20"/>
        </w:rPr>
        <w:tab/>
        <w:t xml:space="preserve">         </w:t>
      </w:r>
    </w:p>
    <w:p w:rsidR="00C551B7" w:rsidRPr="00C551B7" w:rsidRDefault="00C551B7" w:rsidP="00C551B7">
      <w:pPr>
        <w:jc w:val="both"/>
        <w:rPr>
          <w:rFonts w:cs="Arial"/>
          <w:color w:val="000000"/>
          <w:sz w:val="20"/>
        </w:rPr>
      </w:pPr>
      <w:r w:rsidRPr="00C551B7">
        <w:rPr>
          <w:rFonts w:cs="Arial"/>
          <w:color w:val="000000"/>
          <w:sz w:val="20"/>
        </w:rPr>
        <w:t>As partes contratantes se declaram ainda, cientes e conformes com todas as disposições e regras atinentes a contratos contido na Lei. 8666/93, com suas alterações, ainda que não estejam expressamente transcritas neste instrumento.</w:t>
      </w:r>
    </w:p>
    <w:p w:rsidR="00C551B7" w:rsidRPr="00C551B7" w:rsidRDefault="00C551B7" w:rsidP="00C551B7">
      <w:pPr>
        <w:jc w:val="both"/>
        <w:rPr>
          <w:rFonts w:cs="Arial"/>
          <w:b/>
          <w:color w:val="000000"/>
          <w:sz w:val="20"/>
        </w:rPr>
      </w:pPr>
    </w:p>
    <w:p w:rsidR="00C551B7" w:rsidRPr="00C551B7" w:rsidRDefault="00C551B7" w:rsidP="00C551B7">
      <w:pPr>
        <w:jc w:val="both"/>
        <w:rPr>
          <w:rFonts w:cs="Arial"/>
          <w:b/>
          <w:sz w:val="20"/>
        </w:rPr>
      </w:pPr>
      <w:r w:rsidRPr="00C551B7">
        <w:rPr>
          <w:rFonts w:cs="Arial"/>
          <w:b/>
          <w:color w:val="000000"/>
          <w:sz w:val="20"/>
        </w:rPr>
        <w:t xml:space="preserve">CLÁUSULA SEXTA:  </w:t>
      </w:r>
      <w:r w:rsidRPr="00C551B7">
        <w:rPr>
          <w:rFonts w:cs="Arial"/>
          <w:b/>
          <w:sz w:val="20"/>
        </w:rPr>
        <w:t>DAS SANÇÕES ADMINISTRATIVAS</w:t>
      </w:r>
    </w:p>
    <w:p w:rsidR="00C551B7" w:rsidRPr="00C551B7" w:rsidRDefault="00C551B7" w:rsidP="00C551B7">
      <w:pPr>
        <w:tabs>
          <w:tab w:val="left" w:pos="1134"/>
        </w:tabs>
        <w:spacing w:before="120"/>
        <w:jc w:val="both"/>
        <w:rPr>
          <w:rFonts w:cs="Arial"/>
          <w:sz w:val="20"/>
        </w:rPr>
      </w:pPr>
      <w:r w:rsidRPr="00C551B7">
        <w:rPr>
          <w:rFonts w:cs="Arial"/>
          <w:sz w:val="20"/>
        </w:rPr>
        <w:t>Pelo inadimplemento das obrigações, a contratada, conforme a infração, estará sujeita às seguintes penalidades:</w:t>
      </w:r>
    </w:p>
    <w:p w:rsidR="00C551B7" w:rsidRPr="00C551B7" w:rsidRDefault="00C551B7" w:rsidP="00C551B7">
      <w:pPr>
        <w:tabs>
          <w:tab w:val="left" w:pos="1134"/>
        </w:tabs>
        <w:spacing w:before="120"/>
        <w:jc w:val="both"/>
        <w:rPr>
          <w:rFonts w:cs="Arial"/>
          <w:sz w:val="20"/>
        </w:rPr>
      </w:pPr>
      <w:r w:rsidRPr="00C551B7">
        <w:rPr>
          <w:rFonts w:cs="Arial"/>
          <w:sz w:val="20"/>
        </w:rPr>
        <w:t>a) executar o contrato com irregularidades, passíveis de correção durante a execução e sem prejuízo ao resultado: advertência;</w:t>
      </w:r>
    </w:p>
    <w:p w:rsidR="00C551B7" w:rsidRPr="00C551B7" w:rsidRDefault="00C551B7" w:rsidP="00C551B7">
      <w:pPr>
        <w:tabs>
          <w:tab w:val="left" w:pos="1134"/>
        </w:tabs>
        <w:spacing w:before="120"/>
        <w:jc w:val="both"/>
        <w:rPr>
          <w:rFonts w:cs="Arial"/>
          <w:sz w:val="20"/>
        </w:rPr>
      </w:pPr>
      <w:r w:rsidRPr="00C551B7">
        <w:rPr>
          <w:rFonts w:cs="Arial"/>
          <w:sz w:val="20"/>
        </w:rPr>
        <w:t>b) executar o contrato com atraso injustificado, até o limite de 15 (quinze)</w:t>
      </w:r>
      <w:r w:rsidRPr="00C551B7">
        <w:rPr>
          <w:rFonts w:cs="Arial"/>
          <w:sz w:val="24"/>
        </w:rPr>
        <w:t xml:space="preserve"> </w:t>
      </w:r>
      <w:r w:rsidRPr="00C551B7">
        <w:rPr>
          <w:rFonts w:cs="Arial"/>
          <w:sz w:val="20"/>
        </w:rPr>
        <w:t>dias, após os quais será considerado como inexecução contratual: multa diária de 0,7% sobre o valor do contrato inadimplido.</w:t>
      </w:r>
    </w:p>
    <w:p w:rsidR="00C551B7" w:rsidRPr="00C551B7" w:rsidRDefault="00C551B7" w:rsidP="00C551B7">
      <w:pPr>
        <w:tabs>
          <w:tab w:val="left" w:pos="1134"/>
        </w:tabs>
        <w:spacing w:before="120"/>
        <w:jc w:val="both"/>
        <w:rPr>
          <w:rFonts w:cs="Arial"/>
          <w:sz w:val="20"/>
        </w:rPr>
      </w:pPr>
      <w:r w:rsidRPr="00C551B7">
        <w:rPr>
          <w:rFonts w:cs="Arial"/>
          <w:sz w:val="20"/>
        </w:rPr>
        <w:t>c) inexecução parcial do contrato: suspensão do direito de licitar e contratar com a Administração pelo prazo de até 2 anos e/ou multa de 10% sobre o valor correspondente ao montante não adimplido da solicitação/contrato;</w:t>
      </w:r>
    </w:p>
    <w:p w:rsidR="00C551B7" w:rsidRPr="00C551B7" w:rsidRDefault="00C551B7" w:rsidP="00C551B7">
      <w:pPr>
        <w:tabs>
          <w:tab w:val="left" w:pos="1134"/>
        </w:tabs>
        <w:spacing w:before="120"/>
        <w:jc w:val="both"/>
        <w:rPr>
          <w:rFonts w:cs="Arial"/>
          <w:sz w:val="20"/>
        </w:rPr>
      </w:pPr>
      <w:r w:rsidRPr="00C551B7">
        <w:rPr>
          <w:rFonts w:cs="Arial"/>
          <w:sz w:val="20"/>
        </w:rPr>
        <w:t>d) inexecução total do contrato: suspensão do direito de licitar e contratar com a Administração pelo prazo de até 02 anos e/ou multa de 15% sobre o valor atualizado do contrato;</w:t>
      </w:r>
    </w:p>
    <w:p w:rsidR="00C551B7" w:rsidRPr="00C551B7" w:rsidRDefault="00C551B7" w:rsidP="00C551B7">
      <w:pPr>
        <w:tabs>
          <w:tab w:val="left" w:pos="1134"/>
        </w:tabs>
        <w:spacing w:before="120"/>
        <w:jc w:val="both"/>
        <w:rPr>
          <w:rFonts w:cs="Arial"/>
          <w:sz w:val="20"/>
        </w:rPr>
      </w:pPr>
      <w:r w:rsidRPr="00C551B7">
        <w:rPr>
          <w:rFonts w:cs="Arial"/>
          <w:sz w:val="20"/>
        </w:rPr>
        <w:t>e) causar prejuízo material resultante diretamente de execução contratual: declaração de inidoneidade cumulada com a suspensão do direito de licitar e contratar com a Administração Pública pelo prazo de 02 anos e/ou multa de 15 % sobre o valor atualizado do contrato;</w:t>
      </w:r>
    </w:p>
    <w:p w:rsidR="00C551B7" w:rsidRPr="00C551B7" w:rsidRDefault="00C551B7" w:rsidP="00C551B7">
      <w:pPr>
        <w:tabs>
          <w:tab w:val="left" w:pos="1134"/>
        </w:tabs>
        <w:spacing w:before="120"/>
        <w:jc w:val="both"/>
        <w:rPr>
          <w:rFonts w:cs="Arial"/>
          <w:sz w:val="20"/>
        </w:rPr>
      </w:pPr>
      <w:r w:rsidRPr="00C551B7">
        <w:rPr>
          <w:rFonts w:cs="Arial"/>
          <w:sz w:val="20"/>
        </w:rPr>
        <w:t>As penalidades serão registradas no cadastro da contratada, quando for o caso e poderão ser descontadas dos pagamentos que a contratada tenha a receber.</w:t>
      </w:r>
    </w:p>
    <w:p w:rsidR="00C551B7" w:rsidRPr="00C551B7" w:rsidRDefault="00C551B7" w:rsidP="00C551B7">
      <w:pPr>
        <w:tabs>
          <w:tab w:val="left" w:pos="1134"/>
        </w:tabs>
        <w:spacing w:before="120"/>
        <w:jc w:val="both"/>
        <w:rPr>
          <w:rFonts w:cs="Arial"/>
          <w:sz w:val="20"/>
        </w:rPr>
      </w:pPr>
      <w:r w:rsidRPr="00C551B7">
        <w:rPr>
          <w:rFonts w:cs="Arial"/>
          <w:sz w:val="20"/>
        </w:rPr>
        <w:lastRenderedPageBreak/>
        <w:t>Nenhum pagamento será efetuado pela Administração enquanto pendente de liquidação qualquer obrigação financeira que for imposta ao fornecedor em virtude de penalidade ou inadimplência contratual.</w:t>
      </w:r>
    </w:p>
    <w:p w:rsidR="00C551B7" w:rsidRPr="00C551B7" w:rsidRDefault="00C551B7" w:rsidP="00C551B7">
      <w:pPr>
        <w:jc w:val="both"/>
        <w:rPr>
          <w:rFonts w:cs="Arial"/>
          <w:color w:val="000000"/>
          <w:sz w:val="20"/>
        </w:rPr>
      </w:pPr>
    </w:p>
    <w:p w:rsidR="00C551B7" w:rsidRPr="00C551B7" w:rsidRDefault="00C551B7" w:rsidP="00C551B7">
      <w:pPr>
        <w:jc w:val="both"/>
        <w:rPr>
          <w:rFonts w:cs="Arial"/>
          <w:b/>
          <w:color w:val="000000"/>
          <w:sz w:val="20"/>
        </w:rPr>
      </w:pPr>
      <w:r w:rsidRPr="00C551B7">
        <w:rPr>
          <w:rFonts w:cs="Arial"/>
          <w:b/>
          <w:color w:val="000000"/>
          <w:sz w:val="20"/>
        </w:rPr>
        <w:t>CLÁUSULA SÉTIMA: DOS CASOS DE RESCISÃO ADMINISTRATIVA</w:t>
      </w:r>
    </w:p>
    <w:p w:rsidR="00C551B7" w:rsidRPr="00C551B7" w:rsidRDefault="00C551B7" w:rsidP="00C551B7">
      <w:pPr>
        <w:jc w:val="both"/>
        <w:rPr>
          <w:rFonts w:cs="Arial"/>
          <w:color w:val="000000"/>
          <w:sz w:val="20"/>
        </w:rPr>
      </w:pPr>
    </w:p>
    <w:p w:rsidR="00C551B7" w:rsidRPr="00C551B7" w:rsidRDefault="00C551B7" w:rsidP="008A2AFA">
      <w:pPr>
        <w:jc w:val="both"/>
        <w:rPr>
          <w:rFonts w:cs="Arial"/>
          <w:color w:val="000000"/>
          <w:sz w:val="20"/>
        </w:rPr>
      </w:pPr>
      <w:r w:rsidRPr="00C551B7">
        <w:rPr>
          <w:rFonts w:cs="Arial"/>
          <w:color w:val="000000"/>
          <w:sz w:val="20"/>
        </w:rPr>
        <w:t>Fica expressamente reconhecido ao CONTRATANTE o direito de rescindir o presente contrato, caso venha a ocorrer algumas das hipóteses previstas no art. 77 e seguintes da Lei nº 8.666/93 e suas alterações, sem prejuízo da aplicação das penalidades previstas no art. 86 e seguintes da mesma Lei.</w:t>
      </w:r>
    </w:p>
    <w:p w:rsidR="00C551B7" w:rsidRPr="00C551B7" w:rsidRDefault="00C551B7" w:rsidP="00C551B7">
      <w:pPr>
        <w:ind w:firstLine="851"/>
        <w:jc w:val="both"/>
        <w:rPr>
          <w:rFonts w:cs="Arial"/>
          <w:color w:val="000000"/>
          <w:sz w:val="20"/>
        </w:rPr>
      </w:pPr>
    </w:p>
    <w:p w:rsidR="00C551B7" w:rsidRPr="00C551B7" w:rsidRDefault="00C551B7" w:rsidP="008A2AFA">
      <w:pPr>
        <w:jc w:val="both"/>
        <w:rPr>
          <w:rFonts w:cs="Arial"/>
          <w:color w:val="000000"/>
          <w:sz w:val="20"/>
        </w:rPr>
      </w:pPr>
      <w:r w:rsidRPr="00C551B7">
        <w:rPr>
          <w:rFonts w:cs="Arial"/>
          <w:color w:val="000000"/>
          <w:sz w:val="20"/>
        </w:rPr>
        <w:t>Fica estabelecido que qualquer variação na forma da contraprestação ora ajustada será efetuada mediante acordo escrito de ambas as partes, o qual fará parte integrante deste instrumento, observada as condições legais estabelecidas, ressalvadas as alterações unilaterais permitidas à Administração na forma estipulada no inciso I do artigo 65 da Lei. 8666/93.</w:t>
      </w:r>
    </w:p>
    <w:p w:rsidR="00C551B7" w:rsidRPr="00C551B7" w:rsidRDefault="00C551B7" w:rsidP="00C551B7">
      <w:pPr>
        <w:jc w:val="both"/>
        <w:rPr>
          <w:rFonts w:cs="Arial"/>
          <w:b/>
          <w:color w:val="000000"/>
          <w:sz w:val="20"/>
        </w:rPr>
      </w:pPr>
    </w:p>
    <w:p w:rsidR="00C551B7" w:rsidRPr="00C551B7" w:rsidRDefault="00C551B7" w:rsidP="00C551B7">
      <w:pPr>
        <w:jc w:val="both"/>
        <w:rPr>
          <w:rFonts w:cs="Arial"/>
          <w:b/>
          <w:color w:val="000000"/>
          <w:sz w:val="20"/>
        </w:rPr>
      </w:pPr>
      <w:r w:rsidRPr="00C551B7">
        <w:rPr>
          <w:rFonts w:cs="Arial"/>
          <w:b/>
          <w:color w:val="000000"/>
          <w:sz w:val="20"/>
        </w:rPr>
        <w:t>CLÁUSULA OITAVA: DO PROCESSO DE LICITAÇÃO</w:t>
      </w:r>
    </w:p>
    <w:p w:rsidR="00C551B7" w:rsidRPr="00C551B7" w:rsidRDefault="00C551B7" w:rsidP="00C551B7">
      <w:pPr>
        <w:jc w:val="both"/>
        <w:rPr>
          <w:rFonts w:cs="Arial"/>
          <w:b/>
          <w:color w:val="000000"/>
          <w:sz w:val="20"/>
        </w:rPr>
      </w:pPr>
    </w:p>
    <w:p w:rsidR="00C551B7" w:rsidRPr="00C551B7" w:rsidRDefault="00C551B7" w:rsidP="008A2AFA">
      <w:pPr>
        <w:jc w:val="both"/>
        <w:rPr>
          <w:rFonts w:cs="Arial"/>
          <w:color w:val="000000"/>
          <w:sz w:val="20"/>
        </w:rPr>
      </w:pPr>
      <w:r w:rsidRPr="00C551B7">
        <w:rPr>
          <w:rFonts w:cs="Arial"/>
          <w:color w:val="000000"/>
          <w:sz w:val="20"/>
        </w:rPr>
        <w:t xml:space="preserve">O presente instrumento é celebrado obedecendo-se aos exatos termos do Processo nº </w:t>
      </w:r>
      <w:r w:rsidR="008A2AFA">
        <w:rPr>
          <w:rFonts w:cs="Arial"/>
          <w:color w:val="000000"/>
          <w:sz w:val="20"/>
        </w:rPr>
        <w:t>800/2018</w:t>
      </w:r>
      <w:r w:rsidRPr="00C551B7">
        <w:rPr>
          <w:rFonts w:cs="Arial"/>
          <w:color w:val="000000"/>
          <w:sz w:val="20"/>
        </w:rPr>
        <w:t>, Pregão nº 0</w:t>
      </w:r>
      <w:r w:rsidR="008A2AFA">
        <w:rPr>
          <w:rFonts w:cs="Arial"/>
          <w:color w:val="000000"/>
          <w:sz w:val="20"/>
        </w:rPr>
        <w:t>67</w:t>
      </w:r>
      <w:r w:rsidRPr="00C551B7">
        <w:rPr>
          <w:rFonts w:cs="Arial"/>
          <w:color w:val="000000"/>
          <w:sz w:val="20"/>
        </w:rPr>
        <w:t>/2018.</w:t>
      </w:r>
    </w:p>
    <w:p w:rsidR="00C551B7" w:rsidRPr="00C551B7" w:rsidRDefault="00C551B7" w:rsidP="00C551B7">
      <w:pPr>
        <w:jc w:val="both"/>
        <w:rPr>
          <w:rFonts w:cs="Arial"/>
          <w:b/>
          <w:color w:val="000000"/>
          <w:sz w:val="20"/>
        </w:rPr>
      </w:pPr>
    </w:p>
    <w:p w:rsidR="00C551B7" w:rsidRPr="00C551B7" w:rsidRDefault="00C551B7" w:rsidP="00C551B7">
      <w:pPr>
        <w:jc w:val="both"/>
        <w:rPr>
          <w:rFonts w:cs="Arial"/>
          <w:b/>
          <w:color w:val="000000"/>
          <w:sz w:val="20"/>
        </w:rPr>
      </w:pPr>
      <w:r w:rsidRPr="00C551B7">
        <w:rPr>
          <w:rFonts w:cs="Arial"/>
          <w:b/>
          <w:color w:val="000000"/>
          <w:sz w:val="20"/>
        </w:rPr>
        <w:t>CLÁUSULA NONA: DA DOTAÇÃO ORÇAMENTÁRIA</w:t>
      </w:r>
    </w:p>
    <w:p w:rsidR="00C551B7" w:rsidRPr="00C551B7" w:rsidRDefault="00C551B7" w:rsidP="00C551B7">
      <w:pPr>
        <w:ind w:firstLine="851"/>
        <w:jc w:val="both"/>
        <w:rPr>
          <w:rFonts w:cs="Arial"/>
          <w:color w:val="000000"/>
          <w:sz w:val="20"/>
        </w:rPr>
      </w:pPr>
    </w:p>
    <w:p w:rsidR="00C551B7" w:rsidRPr="00C551B7" w:rsidRDefault="00C551B7" w:rsidP="008A2AFA">
      <w:pPr>
        <w:jc w:val="both"/>
        <w:rPr>
          <w:rFonts w:cs="Arial"/>
          <w:color w:val="000000"/>
          <w:sz w:val="20"/>
        </w:rPr>
      </w:pPr>
      <w:r w:rsidRPr="00C551B7">
        <w:rPr>
          <w:rFonts w:cs="Arial"/>
          <w:color w:val="000000"/>
          <w:sz w:val="20"/>
        </w:rPr>
        <w:t>Todas as despesas tidas com o presente instrumento serão suportadas pela</w:t>
      </w:r>
      <w:r w:rsidR="008A2AFA">
        <w:rPr>
          <w:rFonts w:cs="Arial"/>
          <w:color w:val="000000"/>
          <w:sz w:val="20"/>
        </w:rPr>
        <w:t xml:space="preserve"> despesa 76017 da Secretaria de Meio Ambiente</w:t>
      </w:r>
      <w:r w:rsidRPr="00C551B7">
        <w:rPr>
          <w:rFonts w:cs="Arial"/>
          <w:color w:val="000000"/>
          <w:sz w:val="20"/>
        </w:rPr>
        <w:t>.</w:t>
      </w:r>
    </w:p>
    <w:p w:rsidR="00C551B7" w:rsidRPr="00C551B7" w:rsidRDefault="00C551B7" w:rsidP="00C551B7">
      <w:pPr>
        <w:jc w:val="both"/>
        <w:rPr>
          <w:rFonts w:cs="Arial"/>
          <w:b/>
          <w:color w:val="000000"/>
          <w:sz w:val="20"/>
        </w:rPr>
      </w:pPr>
    </w:p>
    <w:p w:rsidR="00C551B7" w:rsidRPr="00C551B7" w:rsidRDefault="00C551B7" w:rsidP="00C551B7">
      <w:pPr>
        <w:jc w:val="both"/>
        <w:rPr>
          <w:rFonts w:cs="Arial"/>
          <w:b/>
          <w:color w:val="000000"/>
          <w:sz w:val="20"/>
        </w:rPr>
      </w:pPr>
      <w:r w:rsidRPr="00C551B7">
        <w:rPr>
          <w:rFonts w:cs="Arial"/>
          <w:b/>
          <w:color w:val="000000"/>
          <w:sz w:val="20"/>
        </w:rPr>
        <w:t>CLÁUSULA DÉCIMA: DO FORO</w:t>
      </w:r>
    </w:p>
    <w:p w:rsidR="008A2AFA" w:rsidRDefault="008A2AFA" w:rsidP="008A2AFA">
      <w:pPr>
        <w:jc w:val="both"/>
        <w:rPr>
          <w:rFonts w:cs="Arial"/>
          <w:b/>
          <w:color w:val="000000"/>
          <w:sz w:val="20"/>
        </w:rPr>
      </w:pPr>
    </w:p>
    <w:p w:rsidR="00C551B7" w:rsidRPr="00C551B7" w:rsidRDefault="00C551B7" w:rsidP="008A2AFA">
      <w:pPr>
        <w:jc w:val="both"/>
        <w:rPr>
          <w:rFonts w:cs="Arial"/>
          <w:color w:val="000000"/>
          <w:sz w:val="20"/>
        </w:rPr>
      </w:pPr>
      <w:r w:rsidRPr="00C551B7">
        <w:rPr>
          <w:rFonts w:cs="Arial"/>
          <w:color w:val="000000"/>
          <w:sz w:val="20"/>
        </w:rPr>
        <w:t>As partes elegem o foro da comarca de São Marcos, RS, para dirimir quaisquer dúvidas oriundas do presente instrumento, renunciando, expressamente, a qualquer outro, por mais privilegiado que possa ser.</w:t>
      </w:r>
    </w:p>
    <w:p w:rsidR="00C551B7" w:rsidRPr="00C551B7" w:rsidRDefault="00C551B7" w:rsidP="00C551B7">
      <w:pPr>
        <w:jc w:val="both"/>
        <w:rPr>
          <w:rFonts w:cs="Arial"/>
          <w:color w:val="000000"/>
          <w:sz w:val="20"/>
        </w:rPr>
      </w:pPr>
    </w:p>
    <w:p w:rsidR="00C551B7" w:rsidRPr="00C551B7" w:rsidRDefault="00C551B7" w:rsidP="00C551B7">
      <w:pPr>
        <w:ind w:left="-142"/>
        <w:jc w:val="both"/>
        <w:rPr>
          <w:rFonts w:cs="Arial"/>
          <w:sz w:val="20"/>
        </w:rPr>
      </w:pPr>
      <w:r w:rsidRPr="00C551B7">
        <w:rPr>
          <w:rFonts w:cs="Arial"/>
          <w:sz w:val="20"/>
        </w:rPr>
        <w:t>E, por estarem justos e contratados, firmam o presente instrumento, em duas vias de igual teor e forma para que produza os efeitos legais e jurídicos desejados.</w:t>
      </w:r>
    </w:p>
    <w:p w:rsidR="00C551B7" w:rsidRPr="00C551B7" w:rsidRDefault="00C551B7" w:rsidP="00C551B7">
      <w:pPr>
        <w:rPr>
          <w:rFonts w:cs="Arial"/>
          <w:color w:val="000000"/>
          <w:sz w:val="20"/>
        </w:rPr>
      </w:pPr>
    </w:p>
    <w:p w:rsidR="00C551B7" w:rsidRPr="00C551B7" w:rsidRDefault="00C551B7" w:rsidP="00C551B7">
      <w:pPr>
        <w:rPr>
          <w:rFonts w:cs="Arial"/>
          <w:color w:val="000000"/>
          <w:sz w:val="20"/>
        </w:rPr>
      </w:pPr>
    </w:p>
    <w:p w:rsidR="00C551B7" w:rsidRPr="00C551B7" w:rsidRDefault="00C551B7" w:rsidP="00C551B7">
      <w:pPr>
        <w:rPr>
          <w:rFonts w:cs="Arial"/>
          <w:color w:val="000000"/>
          <w:sz w:val="20"/>
        </w:rPr>
      </w:pPr>
    </w:p>
    <w:p w:rsidR="00C551B7" w:rsidRPr="00C551B7" w:rsidRDefault="00C551B7" w:rsidP="00C551B7">
      <w:pPr>
        <w:ind w:firstLine="851"/>
        <w:jc w:val="center"/>
        <w:rPr>
          <w:rFonts w:cs="Arial"/>
          <w:color w:val="000000"/>
          <w:sz w:val="20"/>
        </w:rPr>
      </w:pPr>
      <w:r w:rsidRPr="00C551B7">
        <w:rPr>
          <w:rFonts w:cs="Arial"/>
          <w:color w:val="000000"/>
          <w:sz w:val="20"/>
        </w:rPr>
        <w:t xml:space="preserve">São Marcos, RS          de                  </w:t>
      </w:r>
      <w:proofErr w:type="spellStart"/>
      <w:r w:rsidRPr="00C551B7">
        <w:rPr>
          <w:rFonts w:cs="Arial"/>
          <w:color w:val="000000"/>
          <w:sz w:val="20"/>
        </w:rPr>
        <w:t>de</w:t>
      </w:r>
      <w:proofErr w:type="spellEnd"/>
      <w:r w:rsidRPr="00C551B7">
        <w:rPr>
          <w:rFonts w:cs="Arial"/>
          <w:color w:val="000000"/>
          <w:sz w:val="20"/>
        </w:rPr>
        <w:t xml:space="preserve">   2018.</w:t>
      </w:r>
    </w:p>
    <w:p w:rsidR="00C551B7" w:rsidRPr="00C551B7" w:rsidRDefault="00C551B7" w:rsidP="00C551B7">
      <w:pPr>
        <w:rPr>
          <w:rFonts w:cs="Arial"/>
          <w:color w:val="000000"/>
          <w:sz w:val="20"/>
        </w:rPr>
      </w:pPr>
    </w:p>
    <w:p w:rsidR="00C551B7" w:rsidRDefault="00C551B7" w:rsidP="00C551B7">
      <w:pPr>
        <w:rPr>
          <w:rFonts w:cs="Arial"/>
          <w:color w:val="000000"/>
          <w:sz w:val="20"/>
        </w:rPr>
      </w:pPr>
    </w:p>
    <w:p w:rsidR="008A2AFA" w:rsidRDefault="008A2AFA" w:rsidP="00C551B7">
      <w:pPr>
        <w:rPr>
          <w:rFonts w:cs="Arial"/>
          <w:color w:val="000000"/>
          <w:sz w:val="20"/>
        </w:rPr>
      </w:pPr>
    </w:p>
    <w:p w:rsidR="00BC2795" w:rsidRPr="00C551B7" w:rsidRDefault="00BC2795" w:rsidP="00C551B7">
      <w:pPr>
        <w:rPr>
          <w:rFonts w:cs="Arial"/>
          <w:color w:val="000000"/>
          <w:sz w:val="20"/>
        </w:rPr>
      </w:pPr>
    </w:p>
    <w:p w:rsidR="00C551B7" w:rsidRPr="00C551B7" w:rsidRDefault="00C551B7" w:rsidP="00C551B7">
      <w:pPr>
        <w:ind w:firstLine="851"/>
        <w:jc w:val="center"/>
        <w:rPr>
          <w:rFonts w:cs="Arial"/>
          <w:color w:val="000000"/>
          <w:sz w:val="20"/>
        </w:rPr>
      </w:pPr>
    </w:p>
    <w:p w:rsidR="00C551B7" w:rsidRPr="00C551B7" w:rsidRDefault="00C551B7" w:rsidP="00C551B7">
      <w:pPr>
        <w:spacing w:line="360" w:lineRule="auto"/>
        <w:rPr>
          <w:rFonts w:cs="Arial"/>
          <w:sz w:val="20"/>
        </w:rPr>
      </w:pPr>
      <w:r w:rsidRPr="00C551B7">
        <w:rPr>
          <w:rFonts w:cs="Arial"/>
          <w:b/>
          <w:sz w:val="20"/>
        </w:rPr>
        <w:t xml:space="preserve">        </w:t>
      </w:r>
      <w:r w:rsidRPr="00C551B7">
        <w:rPr>
          <w:rFonts w:cs="Arial"/>
          <w:sz w:val="20"/>
        </w:rPr>
        <w:t>CONTRATANTE</w:t>
      </w:r>
      <w:r w:rsidRPr="00C551B7">
        <w:rPr>
          <w:rFonts w:cs="Arial"/>
          <w:sz w:val="20"/>
        </w:rPr>
        <w:tab/>
      </w:r>
      <w:r w:rsidRPr="00C551B7">
        <w:rPr>
          <w:rFonts w:cs="Arial"/>
          <w:sz w:val="20"/>
        </w:rPr>
        <w:tab/>
      </w:r>
      <w:r w:rsidRPr="00C551B7">
        <w:rPr>
          <w:rFonts w:cs="Arial"/>
          <w:sz w:val="20"/>
        </w:rPr>
        <w:tab/>
      </w:r>
      <w:r w:rsidRPr="00C551B7">
        <w:rPr>
          <w:rFonts w:cs="Arial"/>
          <w:sz w:val="20"/>
        </w:rPr>
        <w:tab/>
      </w:r>
      <w:r w:rsidRPr="00C551B7">
        <w:rPr>
          <w:rFonts w:cs="Arial"/>
          <w:sz w:val="20"/>
        </w:rPr>
        <w:tab/>
      </w:r>
      <w:r w:rsidRPr="00C551B7">
        <w:rPr>
          <w:rFonts w:cs="Arial"/>
          <w:sz w:val="20"/>
        </w:rPr>
        <w:tab/>
        <w:t xml:space="preserve">     CONTRATADA</w:t>
      </w:r>
    </w:p>
    <w:p w:rsidR="00C551B7" w:rsidRPr="00C551B7" w:rsidRDefault="00C551B7" w:rsidP="00C551B7">
      <w:pPr>
        <w:spacing w:line="360" w:lineRule="auto"/>
        <w:rPr>
          <w:rFonts w:cs="Arial"/>
          <w:sz w:val="20"/>
        </w:rPr>
      </w:pPr>
    </w:p>
    <w:p w:rsidR="00C551B7" w:rsidRPr="00C551B7" w:rsidRDefault="00C551B7" w:rsidP="00C551B7">
      <w:pPr>
        <w:spacing w:line="360" w:lineRule="auto"/>
        <w:rPr>
          <w:rFonts w:cs="Arial"/>
          <w:sz w:val="20"/>
        </w:rPr>
      </w:pPr>
    </w:p>
    <w:p w:rsidR="00C551B7" w:rsidRPr="00C551B7" w:rsidRDefault="00C551B7" w:rsidP="00C551B7">
      <w:pPr>
        <w:spacing w:line="360" w:lineRule="auto"/>
        <w:rPr>
          <w:rFonts w:cs="Arial"/>
          <w:sz w:val="20"/>
        </w:rPr>
      </w:pPr>
    </w:p>
    <w:p w:rsidR="00C551B7" w:rsidRPr="00C551B7" w:rsidRDefault="00C551B7" w:rsidP="00C551B7">
      <w:pPr>
        <w:spacing w:line="360" w:lineRule="auto"/>
        <w:rPr>
          <w:rFonts w:cs="Arial"/>
          <w:sz w:val="20"/>
        </w:rPr>
      </w:pPr>
    </w:p>
    <w:p w:rsidR="00C551B7" w:rsidRPr="00C551B7" w:rsidRDefault="00C551B7" w:rsidP="00C551B7">
      <w:pPr>
        <w:spacing w:line="360" w:lineRule="auto"/>
        <w:rPr>
          <w:rFonts w:cs="Arial"/>
          <w:sz w:val="20"/>
        </w:rPr>
      </w:pPr>
    </w:p>
    <w:p w:rsidR="00C551B7" w:rsidRDefault="00C551B7" w:rsidP="005E0881">
      <w:pPr>
        <w:jc w:val="both"/>
        <w:rPr>
          <w:rFonts w:cs="Arial"/>
          <w:b/>
          <w:sz w:val="20"/>
          <w:u w:val="single"/>
        </w:rPr>
      </w:pPr>
    </w:p>
    <w:p w:rsidR="00C551B7" w:rsidRDefault="00C551B7" w:rsidP="005E0881">
      <w:pPr>
        <w:jc w:val="both"/>
        <w:rPr>
          <w:rFonts w:cs="Arial"/>
          <w:b/>
          <w:sz w:val="20"/>
          <w:u w:val="single"/>
        </w:rPr>
      </w:pPr>
    </w:p>
    <w:p w:rsidR="00BC2795" w:rsidRDefault="00BC2795" w:rsidP="005E0881">
      <w:pPr>
        <w:jc w:val="both"/>
        <w:rPr>
          <w:rFonts w:cs="Arial"/>
          <w:b/>
          <w:sz w:val="20"/>
          <w:u w:val="single"/>
        </w:rPr>
      </w:pPr>
    </w:p>
    <w:p w:rsidR="00BC2795" w:rsidRDefault="00BC2795" w:rsidP="005E0881">
      <w:pPr>
        <w:jc w:val="both"/>
        <w:rPr>
          <w:rFonts w:cs="Arial"/>
          <w:b/>
          <w:sz w:val="20"/>
          <w:u w:val="single"/>
        </w:rPr>
      </w:pPr>
    </w:p>
    <w:p w:rsidR="00BC2795" w:rsidRDefault="00BC2795" w:rsidP="005E0881">
      <w:pPr>
        <w:jc w:val="both"/>
        <w:rPr>
          <w:rFonts w:cs="Arial"/>
          <w:b/>
          <w:sz w:val="20"/>
          <w:u w:val="single"/>
        </w:rPr>
      </w:pPr>
    </w:p>
    <w:p w:rsidR="00BC2795" w:rsidRDefault="00BC2795" w:rsidP="005E0881">
      <w:pPr>
        <w:jc w:val="both"/>
        <w:rPr>
          <w:rFonts w:cs="Arial"/>
          <w:b/>
          <w:sz w:val="20"/>
          <w:u w:val="single"/>
        </w:rPr>
      </w:pPr>
    </w:p>
    <w:p w:rsidR="00BC2795" w:rsidRDefault="00BC2795" w:rsidP="005E0881">
      <w:pPr>
        <w:jc w:val="both"/>
        <w:rPr>
          <w:rFonts w:cs="Arial"/>
          <w:b/>
          <w:sz w:val="20"/>
          <w:u w:val="single"/>
        </w:rPr>
      </w:pPr>
    </w:p>
    <w:p w:rsidR="00BC2795" w:rsidRDefault="00BC2795" w:rsidP="005E0881">
      <w:pPr>
        <w:jc w:val="both"/>
        <w:rPr>
          <w:rFonts w:cs="Arial"/>
          <w:b/>
          <w:sz w:val="20"/>
          <w:u w:val="single"/>
        </w:rPr>
      </w:pPr>
    </w:p>
    <w:p w:rsidR="00BC2795" w:rsidRDefault="00BC2795" w:rsidP="005E0881">
      <w:pPr>
        <w:jc w:val="both"/>
        <w:rPr>
          <w:rFonts w:cs="Arial"/>
          <w:b/>
          <w:sz w:val="20"/>
          <w:u w:val="single"/>
        </w:rPr>
      </w:pPr>
    </w:p>
    <w:p w:rsidR="00C551B7" w:rsidRDefault="00C551B7" w:rsidP="005E0881">
      <w:pPr>
        <w:jc w:val="both"/>
        <w:rPr>
          <w:rFonts w:cs="Arial"/>
          <w:b/>
          <w:sz w:val="20"/>
          <w:u w:val="single"/>
        </w:rPr>
      </w:pPr>
    </w:p>
    <w:p w:rsidR="004C1168" w:rsidRDefault="00771EBB">
      <w:pPr>
        <w:rPr>
          <w:b/>
        </w:rPr>
      </w:pPr>
      <w:r>
        <w:rPr>
          <w:b/>
        </w:rPr>
        <w:t xml:space="preserve">       </w:t>
      </w:r>
      <w:r w:rsidR="004C1168">
        <w:rPr>
          <w:b/>
        </w:rPr>
        <w:t xml:space="preserve">                                                   </w:t>
      </w:r>
      <w:r w:rsidR="007E6B70">
        <w:rPr>
          <w:b/>
        </w:rPr>
        <w:t xml:space="preserve">  </w:t>
      </w:r>
      <w:r w:rsidR="00477D8E">
        <w:rPr>
          <w:b/>
        </w:rPr>
        <w:t>ANEXO V</w:t>
      </w:r>
      <w:r>
        <w:rPr>
          <w:b/>
        </w:rPr>
        <w:t>I</w:t>
      </w:r>
      <w:r w:rsidR="00477D8E">
        <w:rPr>
          <w:b/>
        </w:rPr>
        <w:t>I</w:t>
      </w:r>
      <w:r w:rsidR="00B13AFC">
        <w:rPr>
          <w:b/>
        </w:rPr>
        <w:t>I</w:t>
      </w:r>
    </w:p>
    <w:p w:rsidR="004C1168" w:rsidRDefault="004C1168">
      <w:pPr>
        <w:rPr>
          <w:b/>
        </w:rPr>
      </w:pPr>
      <w:r>
        <w:rPr>
          <w:b/>
        </w:rPr>
        <w:t xml:space="preserve">                                                      PREÇO ORÇADO</w:t>
      </w:r>
    </w:p>
    <w:p w:rsidR="0072583C" w:rsidRPr="00311B8D" w:rsidRDefault="0072583C" w:rsidP="0072583C">
      <w:pPr>
        <w:jc w:val="both"/>
        <w:rPr>
          <w:rFonts w:cs="Arial"/>
          <w:color w:val="000000"/>
          <w:sz w:val="20"/>
        </w:rPr>
      </w:pPr>
    </w:p>
    <w:p w:rsidR="004C1168" w:rsidRDefault="004C1168"/>
    <w:tbl>
      <w:tblPr>
        <w:tblW w:w="11058" w:type="dxa"/>
        <w:tblInd w:w="-99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left w:w="0" w:type="dxa"/>
          <w:right w:w="0" w:type="dxa"/>
        </w:tblCellMar>
        <w:tblLook w:val="04A0" w:firstRow="1" w:lastRow="0" w:firstColumn="1" w:lastColumn="0" w:noHBand="0" w:noVBand="1"/>
      </w:tblPr>
      <w:tblGrid>
        <w:gridCol w:w="709"/>
        <w:gridCol w:w="7365"/>
        <w:gridCol w:w="716"/>
        <w:gridCol w:w="850"/>
        <w:gridCol w:w="1418"/>
      </w:tblGrid>
      <w:tr w:rsidR="00861392" w:rsidRPr="00861392" w:rsidTr="00565710">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861392" w:rsidRPr="00861392" w:rsidRDefault="00861392" w:rsidP="00861392">
            <w:pPr>
              <w:spacing w:before="240"/>
              <w:jc w:val="center"/>
              <w:rPr>
                <w:b/>
                <w:sz w:val="18"/>
                <w:szCs w:val="18"/>
              </w:rPr>
            </w:pPr>
            <w:r w:rsidRPr="00861392">
              <w:rPr>
                <w:b/>
                <w:sz w:val="18"/>
                <w:szCs w:val="18"/>
              </w:rPr>
              <w:t>Item</w:t>
            </w:r>
          </w:p>
        </w:tc>
        <w:tc>
          <w:tcPr>
            <w:tcW w:w="7365" w:type="dxa"/>
            <w:tcBorders>
              <w:top w:val="single" w:sz="2" w:space="0" w:color="000000"/>
              <w:left w:val="single" w:sz="2" w:space="0" w:color="000000"/>
              <w:bottom w:val="single" w:sz="2" w:space="0" w:color="000000"/>
              <w:right w:val="single" w:sz="2" w:space="0" w:color="000000"/>
            </w:tcBorders>
            <w:shd w:val="clear" w:color="auto" w:fill="auto"/>
          </w:tcPr>
          <w:p w:rsidR="00861392" w:rsidRPr="00861392" w:rsidRDefault="00861392" w:rsidP="00861392">
            <w:pPr>
              <w:spacing w:before="240"/>
              <w:jc w:val="center"/>
              <w:rPr>
                <w:b/>
                <w:sz w:val="18"/>
                <w:szCs w:val="18"/>
              </w:rPr>
            </w:pPr>
            <w:r w:rsidRPr="00861392">
              <w:rPr>
                <w:b/>
                <w:sz w:val="18"/>
                <w:szCs w:val="18"/>
              </w:rPr>
              <w:t>Descrição</w:t>
            </w:r>
          </w:p>
        </w:tc>
        <w:tc>
          <w:tcPr>
            <w:tcW w:w="716" w:type="dxa"/>
            <w:tcBorders>
              <w:top w:val="single" w:sz="2" w:space="0" w:color="000000"/>
              <w:left w:val="single" w:sz="2" w:space="0" w:color="000000"/>
              <w:bottom w:val="single" w:sz="2" w:space="0" w:color="000000"/>
              <w:right w:val="single" w:sz="2" w:space="0" w:color="000000"/>
            </w:tcBorders>
            <w:shd w:val="clear" w:color="auto" w:fill="auto"/>
          </w:tcPr>
          <w:p w:rsidR="00861392" w:rsidRPr="00861392" w:rsidRDefault="00861392" w:rsidP="00861392">
            <w:pPr>
              <w:spacing w:before="240"/>
              <w:jc w:val="center"/>
              <w:rPr>
                <w:b/>
                <w:sz w:val="18"/>
                <w:szCs w:val="18"/>
              </w:rPr>
            </w:pPr>
            <w:r w:rsidRPr="00861392">
              <w:rPr>
                <w:b/>
                <w:sz w:val="18"/>
                <w:szCs w:val="18"/>
              </w:rPr>
              <w:t>Unidade</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861392" w:rsidRPr="00861392" w:rsidRDefault="00861392" w:rsidP="00861392">
            <w:pPr>
              <w:spacing w:before="240"/>
              <w:jc w:val="center"/>
              <w:rPr>
                <w:b/>
                <w:sz w:val="18"/>
                <w:szCs w:val="18"/>
              </w:rPr>
            </w:pPr>
            <w:proofErr w:type="spellStart"/>
            <w:r w:rsidRPr="00861392">
              <w:rPr>
                <w:b/>
                <w:sz w:val="18"/>
                <w:szCs w:val="18"/>
              </w:rPr>
              <w:t>Qtde</w:t>
            </w:r>
            <w:proofErr w:type="spellEnd"/>
          </w:p>
        </w:tc>
        <w:tc>
          <w:tcPr>
            <w:tcW w:w="1418" w:type="dxa"/>
            <w:tcBorders>
              <w:top w:val="single" w:sz="2" w:space="0" w:color="000000"/>
              <w:left w:val="single" w:sz="2" w:space="0" w:color="000000"/>
              <w:bottom w:val="single" w:sz="2" w:space="0" w:color="000000"/>
              <w:right w:val="single" w:sz="2" w:space="0" w:color="000000"/>
            </w:tcBorders>
            <w:shd w:val="clear" w:color="auto" w:fill="auto"/>
          </w:tcPr>
          <w:p w:rsidR="00861392" w:rsidRPr="00861392" w:rsidRDefault="00861392" w:rsidP="00861392">
            <w:pPr>
              <w:spacing w:before="240"/>
              <w:jc w:val="center"/>
              <w:rPr>
                <w:b/>
                <w:sz w:val="18"/>
                <w:szCs w:val="18"/>
              </w:rPr>
            </w:pPr>
            <w:r w:rsidRPr="00861392">
              <w:rPr>
                <w:b/>
                <w:sz w:val="18"/>
                <w:szCs w:val="18"/>
              </w:rPr>
              <w:t>Unitário</w:t>
            </w:r>
            <w:r>
              <w:rPr>
                <w:b/>
                <w:sz w:val="18"/>
                <w:szCs w:val="18"/>
              </w:rPr>
              <w:t xml:space="preserve"> estimado</w:t>
            </w:r>
          </w:p>
        </w:tc>
      </w:tr>
      <w:tr w:rsidR="00861392" w:rsidRPr="00861392" w:rsidTr="00565710">
        <w:tc>
          <w:tcPr>
            <w:tcW w:w="709" w:type="dxa"/>
            <w:tcBorders>
              <w:top w:val="single" w:sz="2" w:space="0" w:color="000000"/>
              <w:left w:val="single" w:sz="2" w:space="0" w:color="000000"/>
              <w:bottom w:val="single" w:sz="2" w:space="0" w:color="000000"/>
              <w:right w:val="single" w:sz="2" w:space="0" w:color="000000"/>
            </w:tcBorders>
            <w:shd w:val="clear" w:color="auto" w:fill="auto"/>
          </w:tcPr>
          <w:p w:rsidR="00861392" w:rsidRPr="00861392" w:rsidRDefault="00861392" w:rsidP="00861392">
            <w:pPr>
              <w:spacing w:before="240"/>
              <w:jc w:val="center"/>
              <w:rPr>
                <w:sz w:val="18"/>
                <w:szCs w:val="18"/>
              </w:rPr>
            </w:pPr>
            <w:r w:rsidRPr="00861392">
              <w:rPr>
                <w:sz w:val="18"/>
                <w:szCs w:val="18"/>
              </w:rPr>
              <w:t>1</w:t>
            </w:r>
          </w:p>
        </w:tc>
        <w:tc>
          <w:tcPr>
            <w:tcW w:w="7365" w:type="dxa"/>
            <w:tcBorders>
              <w:top w:val="single" w:sz="2" w:space="0" w:color="000000"/>
              <w:left w:val="single" w:sz="2" w:space="0" w:color="000000"/>
              <w:bottom w:val="single" w:sz="2" w:space="0" w:color="000000"/>
              <w:right w:val="single" w:sz="2" w:space="0" w:color="000000"/>
            </w:tcBorders>
            <w:shd w:val="clear" w:color="auto" w:fill="auto"/>
          </w:tcPr>
          <w:p w:rsidR="00861392" w:rsidRPr="00861392" w:rsidRDefault="00861392" w:rsidP="00861392">
            <w:pPr>
              <w:spacing w:before="240"/>
              <w:jc w:val="both"/>
              <w:rPr>
                <w:sz w:val="18"/>
                <w:szCs w:val="18"/>
              </w:rPr>
            </w:pPr>
            <w:r w:rsidRPr="00861392">
              <w:rPr>
                <w:sz w:val="18"/>
                <w:szCs w:val="18"/>
              </w:rPr>
              <w:t xml:space="preserve">8576 - CONTRATAÇÃO DE SERVIÇOS TÉCNICOS ESPECIALIZADOS PARA REVISÃO DOS QUATRO EIXOS DO </w:t>
            </w:r>
            <w:r w:rsidR="00C551B7">
              <w:rPr>
                <w:sz w:val="18"/>
                <w:szCs w:val="18"/>
              </w:rPr>
              <w:t>PLANO MUNICIPAL DE SANEAMENTO BÁSICO</w:t>
            </w:r>
            <w:r w:rsidRPr="00861392">
              <w:rPr>
                <w:sz w:val="18"/>
                <w:szCs w:val="18"/>
              </w:rPr>
              <w:t xml:space="preserve"> DO MUNICÍPIO DE SÃO MARCOS/RS, DE FORMA A POSSIBILITAR A CRIAÇÃO DE MECANISMOS ARTICULADOS E INTEGRADOS DE GESTÃO PÚBLICA DA INFRAESTRUTURA DO MUNICÍPIO RELACIONADA AOS EIXOS: ABASTECIMENTO DE ÁGUA POTÁVEL, ESGOTAMENTO SANITÁRIO, LIMPEZA URBANA E MANEJO DE RESÍDUOS SÓLIDOS, DRENAGEM E MANEJO DE ÁGUAS PLUVIAIS, E QUE POSSIBILITE: FORNECER AOS GESTORES MUNICIPAIS, DADOS E INFORMAÇÕES ADEQUADAS PARA AVALIAR E DECIDIR SOBRE A FORMA DE APLICAÇÃO DOS RECURSOS ORÇAMENTÁRIOS DO MUNICÍPIO NA MELHORIA DA PRESTAÇÃO DOS SERVIÇOS DE SANEAMENTO BÁSICO; PROVER DIRETRIZES PARA A REGULAÇÃO E CONTROLE SOCIAL DOS CONTRATOS DE PROGRAMA/CONCESSÃO FIRMADOS ENTRE O MUNICÍPIO E CONCESSIONÁRIA/EMPRESA; MELHORAR A SALUBRIDADE AMBIENTAL DA POPULAÇÃO DO MUNICÍPIO; ORIENTAR O DESENVOLVIMENTO DE PROGRAMAS E AÇÕES DAS POLÍTICAS FEDERAIS, ESTADUAIS E MUNICIPAIS DE SANEAMENTO BÁSICO. A UNIDADE DE PLANEJAMENTO A SER UTILIZADA NO </w:t>
            </w:r>
            <w:r w:rsidR="00C551B7">
              <w:rPr>
                <w:sz w:val="18"/>
                <w:szCs w:val="18"/>
              </w:rPr>
              <w:t>PLANO MUNICIPAL DE SANEAMENTO BÁSICO</w:t>
            </w:r>
            <w:r w:rsidRPr="00861392">
              <w:rPr>
                <w:sz w:val="18"/>
                <w:szCs w:val="18"/>
              </w:rPr>
              <w:t xml:space="preserve"> SERÃO AS SUB-BACIAS HIDROGRÁFICAS DO MUNICÍPIO DE SÃO MARCOS/RS. METODOLOGIA DO TRABALHO / ESCOPO DOS SERVIÇOS A EXECUÇÃO DOS SERVIÇOS A SEREM CONTRATADOS, DEVERÁ SATISFAZER O CUMPRIMENTO DAS ETAPAS ESTABELECIDAS NESTE ITEM , ATENDENDO A SEGUINTE SEQUÊNCIA: ELABORAÇÃO DO PLANO DE MOBILIZAÇÃO SOCIAL REVISÃO DO PLANO MUNICIPAL DE SANEAMENTO BÁSICO EM TODOS OS EIXOS: DIAGNÓSTICO DA SITUAÇÃO ATUAL DA PRESTAÇÃO DOS SERVIÇOS DE ABASTECIMENTO DE ÁGUA, ESGOTAMENTO SANITÁRIO, RESÍDUOS SÓLIDOS E DA DRENAGEM URBANA; PROGNÓSTICOS E ALTERNATIVAS PARA UNIVERSALIZAÇÃO E CONDICIONANTES, OBJETIVOS, DIRETRIZES E METAS PARA OS EIXOS; PROGRAMAS, PROJETOS E AÇÕES; AÇÕES PARA EMERGÊNCIA E CONTINGÊNCIAS; MECANISMOS E PROCEDIMENTOS PARA A AVALIAÇÃO SISTEMÁTICA DA EFETIVIDADE DAS AÇÕES DO </w:t>
            </w:r>
            <w:r w:rsidR="00C551B7">
              <w:rPr>
                <w:sz w:val="18"/>
                <w:szCs w:val="18"/>
              </w:rPr>
              <w:t>PLANO MUNICIPAL DE SANEAMENTO BÁSICO</w:t>
            </w:r>
            <w:r w:rsidRPr="00861392">
              <w:rPr>
                <w:sz w:val="18"/>
                <w:szCs w:val="18"/>
              </w:rPr>
              <w:t xml:space="preserve">; AUDIÊNCIA/CONSULTA PÚBLICA; RELATÓRIO FINAL DA REVISÃO DO </w:t>
            </w:r>
            <w:r w:rsidR="00C551B7">
              <w:rPr>
                <w:sz w:val="18"/>
                <w:szCs w:val="18"/>
              </w:rPr>
              <w:t>PLANO MUNICIPAL DE SANEAMENTO BÁSICO</w:t>
            </w:r>
            <w:r w:rsidRPr="00861392">
              <w:rPr>
                <w:sz w:val="18"/>
                <w:szCs w:val="18"/>
              </w:rPr>
              <w:t xml:space="preserve">. EQUIPE DA CONTRATADA / QUALIFICAÇÃO MÍNIMA PARA O DESENVOLVIMENTO DOS TRABALHOS É REQUERIDO QUE A CONTRATADA DISPONIBILIZE NO MÍNIMO, PROFISSIONAIS COM OS SEGUINTES PERFIS: 01 ENGENHEIRO (A) COORDENADOR (A) DA EQUIPE TÉCNICA: PROFISSIONAL COM FORMAÇÃO EM NÍVEL SUPERIOR (ENGENHEIRO AMBIENTAL, CIVIL OU SANITARISTA) QUE DETÉM ATRIBUIÇÕES NA ÁREA DE PLANEJAMENTO DE SANEAMENTO BÁSICO, QUE COMPROVE EXPERIÊNCIA MÍNIMA, ATRAVÉS DE ATESTADOS, DE RESPONSABILIDADE NA EXECUÇÃO DE SERVIÇOS DE PLANEJAMENTO URBANO OU DE SERVIÇOS DE SANEAMENTO. DEVE APRESENTAR CERTIDÃO DE REGULARIDADE JUNTO AO SEU CONSELHO PROFISSIONAL; 01 ENGENHEIRO JÚNIOR: ENGENHEIRO (A) CIVIL, SANITARISTA OU AMBIENTAL; 01 PROFISSIONAL COM FORMAÇÃO EM NÍVEL SUPERIOR NA ÁREA DAS CIÊNCIAS CONTÁBEIS COM EXPERIÊNCIA EM CONTABILIDADE FISCAL DE ÓRGÃOS PÚBLICOS E/OU AVALIAÇÃO DA SITUAÇÃO ECONÔMICO-FINANCEIRA DE PRESTAÇÃO DE SERVIÇOS PÚBLICOS, DE PREFERÊNCIA EM SANEAMENTO BÁSICO, COMPROVADAS ATRAVÉS DE ATESTADOS OU CARTEIRA PROFISSIONAL; </w:t>
            </w:r>
          </w:p>
        </w:tc>
        <w:tc>
          <w:tcPr>
            <w:tcW w:w="716" w:type="dxa"/>
            <w:tcBorders>
              <w:top w:val="single" w:sz="2" w:space="0" w:color="000000"/>
              <w:left w:val="single" w:sz="2" w:space="0" w:color="000000"/>
              <w:bottom w:val="single" w:sz="2" w:space="0" w:color="000000"/>
              <w:right w:val="single" w:sz="2" w:space="0" w:color="000000"/>
            </w:tcBorders>
            <w:shd w:val="clear" w:color="auto" w:fill="auto"/>
          </w:tcPr>
          <w:p w:rsidR="00861392" w:rsidRPr="00861392" w:rsidRDefault="00861392" w:rsidP="00861392">
            <w:pPr>
              <w:spacing w:before="240"/>
              <w:jc w:val="center"/>
              <w:rPr>
                <w:sz w:val="18"/>
                <w:szCs w:val="18"/>
              </w:rPr>
            </w:pPr>
            <w:r w:rsidRPr="00861392">
              <w:rPr>
                <w:sz w:val="18"/>
                <w:szCs w:val="18"/>
              </w:rPr>
              <w:t>UN</w:t>
            </w:r>
          </w:p>
        </w:tc>
        <w:tc>
          <w:tcPr>
            <w:tcW w:w="850" w:type="dxa"/>
            <w:tcBorders>
              <w:top w:val="single" w:sz="2" w:space="0" w:color="000000"/>
              <w:left w:val="single" w:sz="2" w:space="0" w:color="000000"/>
              <w:bottom w:val="single" w:sz="2" w:space="0" w:color="000000"/>
              <w:right w:val="single" w:sz="2" w:space="0" w:color="000000"/>
            </w:tcBorders>
            <w:shd w:val="clear" w:color="auto" w:fill="auto"/>
          </w:tcPr>
          <w:p w:rsidR="00861392" w:rsidRPr="00861392" w:rsidRDefault="00861392" w:rsidP="00861392">
            <w:pPr>
              <w:spacing w:before="240"/>
              <w:jc w:val="center"/>
              <w:rPr>
                <w:sz w:val="18"/>
                <w:szCs w:val="18"/>
              </w:rPr>
            </w:pPr>
            <w:r w:rsidRPr="00861392">
              <w:rPr>
                <w:sz w:val="18"/>
                <w:szCs w:val="18"/>
              </w:rPr>
              <w:t>1</w:t>
            </w:r>
          </w:p>
        </w:tc>
        <w:tc>
          <w:tcPr>
            <w:tcW w:w="1418" w:type="dxa"/>
            <w:tcBorders>
              <w:top w:val="single" w:sz="2" w:space="0" w:color="000000"/>
              <w:left w:val="single" w:sz="2" w:space="0" w:color="000000"/>
              <w:bottom w:val="single" w:sz="2" w:space="0" w:color="000000"/>
              <w:right w:val="single" w:sz="2" w:space="0" w:color="000000"/>
            </w:tcBorders>
            <w:shd w:val="clear" w:color="auto" w:fill="auto"/>
          </w:tcPr>
          <w:p w:rsidR="00861392" w:rsidRPr="00861392" w:rsidRDefault="00861392" w:rsidP="00861392">
            <w:pPr>
              <w:spacing w:before="240"/>
              <w:jc w:val="center"/>
              <w:rPr>
                <w:sz w:val="18"/>
                <w:szCs w:val="18"/>
              </w:rPr>
            </w:pPr>
            <w:r w:rsidRPr="00861392">
              <w:rPr>
                <w:sz w:val="18"/>
                <w:szCs w:val="18"/>
              </w:rPr>
              <w:t>62.000,0000</w:t>
            </w:r>
          </w:p>
        </w:tc>
      </w:tr>
    </w:tbl>
    <w:p w:rsidR="002C2E18" w:rsidRDefault="002C2E18"/>
    <w:p w:rsidR="002C2E18" w:rsidRDefault="002C2E18"/>
    <w:p w:rsidR="002C2E18" w:rsidRDefault="002C2E18"/>
    <w:p w:rsidR="00F529E6" w:rsidRPr="00F529E6" w:rsidRDefault="00F529E6" w:rsidP="00F529E6">
      <w:pPr>
        <w:jc w:val="both"/>
        <w:rPr>
          <w:rFonts w:cs="Arial"/>
          <w:b/>
          <w:sz w:val="20"/>
        </w:rPr>
      </w:pPr>
      <w:r w:rsidRPr="00F529E6">
        <w:rPr>
          <w:rFonts w:cs="Arial"/>
          <w:b/>
          <w:sz w:val="20"/>
        </w:rPr>
        <w:t>PREFEITURA MUNICIPAL DE SÃO MARCOS</w:t>
      </w:r>
    </w:p>
    <w:p w:rsidR="00F529E6" w:rsidRPr="00F529E6" w:rsidRDefault="00F529E6" w:rsidP="00F529E6">
      <w:pPr>
        <w:jc w:val="both"/>
        <w:rPr>
          <w:rFonts w:cs="Arial"/>
          <w:b/>
          <w:sz w:val="20"/>
        </w:rPr>
      </w:pPr>
      <w:r w:rsidRPr="00F529E6">
        <w:rPr>
          <w:rFonts w:cs="Arial"/>
          <w:b/>
          <w:sz w:val="20"/>
        </w:rPr>
        <w:t xml:space="preserve">                   AVISO DE LICITAÇÃO</w:t>
      </w:r>
    </w:p>
    <w:p w:rsidR="00F529E6" w:rsidRPr="00F529E6" w:rsidRDefault="00F529E6" w:rsidP="00F529E6">
      <w:pPr>
        <w:rPr>
          <w:rFonts w:cs="Arial"/>
          <w:sz w:val="20"/>
        </w:rPr>
      </w:pPr>
    </w:p>
    <w:p w:rsidR="00F529E6" w:rsidRPr="00F529E6" w:rsidRDefault="00F529E6" w:rsidP="00F529E6">
      <w:pPr>
        <w:rPr>
          <w:rFonts w:cs="Arial"/>
          <w:sz w:val="20"/>
        </w:rPr>
      </w:pPr>
    </w:p>
    <w:p w:rsidR="0098164F" w:rsidRDefault="00F529E6" w:rsidP="0098164F">
      <w:pPr>
        <w:keepNext/>
        <w:jc w:val="both"/>
        <w:outlineLvl w:val="2"/>
        <w:rPr>
          <w:rFonts w:cs="Arial"/>
          <w:b/>
          <w:sz w:val="20"/>
        </w:rPr>
      </w:pPr>
      <w:r w:rsidRPr="00F529E6">
        <w:rPr>
          <w:rFonts w:cs="Arial"/>
          <w:b/>
          <w:sz w:val="20"/>
        </w:rPr>
        <w:t>Edital de Pregão Presencial nº. 0</w:t>
      </w:r>
      <w:r w:rsidR="00B13AFC">
        <w:rPr>
          <w:rFonts w:cs="Arial"/>
          <w:b/>
          <w:sz w:val="20"/>
        </w:rPr>
        <w:t>6</w:t>
      </w:r>
      <w:r w:rsidR="001E0C68">
        <w:rPr>
          <w:rFonts w:cs="Arial"/>
          <w:b/>
          <w:sz w:val="20"/>
        </w:rPr>
        <w:t>7</w:t>
      </w:r>
      <w:r w:rsidR="0098164F">
        <w:rPr>
          <w:rFonts w:cs="Arial"/>
          <w:b/>
          <w:sz w:val="20"/>
        </w:rPr>
        <w:t>/2018</w:t>
      </w:r>
    </w:p>
    <w:p w:rsidR="00F529E6" w:rsidRPr="00F529E6" w:rsidRDefault="00F529E6" w:rsidP="0098164F">
      <w:pPr>
        <w:keepNext/>
        <w:jc w:val="both"/>
        <w:outlineLvl w:val="2"/>
        <w:rPr>
          <w:rFonts w:cs="Arial"/>
          <w:b/>
          <w:sz w:val="20"/>
        </w:rPr>
      </w:pPr>
      <w:r w:rsidRPr="00F529E6">
        <w:rPr>
          <w:rFonts w:cs="Arial"/>
          <w:b/>
          <w:bCs/>
          <w:sz w:val="20"/>
        </w:rPr>
        <w:t xml:space="preserve">Processo nº. </w:t>
      </w:r>
      <w:r w:rsidR="001E0C68">
        <w:rPr>
          <w:rFonts w:cs="Arial"/>
          <w:b/>
          <w:bCs/>
          <w:sz w:val="20"/>
        </w:rPr>
        <w:t>800</w:t>
      </w:r>
      <w:r w:rsidR="0098164F">
        <w:rPr>
          <w:rFonts w:cs="Arial"/>
          <w:b/>
          <w:bCs/>
          <w:sz w:val="20"/>
        </w:rPr>
        <w:t>/2018</w:t>
      </w:r>
      <w:r w:rsidRPr="00F529E6">
        <w:rPr>
          <w:rFonts w:cs="Arial"/>
          <w:b/>
          <w:bCs/>
          <w:sz w:val="20"/>
        </w:rPr>
        <w:t xml:space="preserve">   </w:t>
      </w:r>
      <w:r w:rsidRPr="00F529E6">
        <w:rPr>
          <w:rFonts w:cs="Arial"/>
          <w:b/>
          <w:sz w:val="20"/>
        </w:rPr>
        <w:t xml:space="preserve">Abertura: </w:t>
      </w:r>
      <w:r w:rsidR="00B73A10">
        <w:rPr>
          <w:rFonts w:cs="Arial"/>
          <w:b/>
          <w:sz w:val="20"/>
        </w:rPr>
        <w:t xml:space="preserve"> </w:t>
      </w:r>
      <w:r w:rsidR="002C2E18">
        <w:rPr>
          <w:rFonts w:cs="Arial"/>
          <w:b/>
          <w:sz w:val="20"/>
        </w:rPr>
        <w:t>17.10.2018 às 9 horas</w:t>
      </w:r>
      <w:r w:rsidRPr="00F529E6">
        <w:rPr>
          <w:rFonts w:cs="Arial"/>
          <w:sz w:val="20"/>
        </w:rPr>
        <w:t>.</w:t>
      </w:r>
    </w:p>
    <w:p w:rsidR="00F529E6" w:rsidRPr="00F529E6" w:rsidRDefault="00F529E6" w:rsidP="00F529E6">
      <w:pPr>
        <w:tabs>
          <w:tab w:val="left" w:pos="6840"/>
        </w:tabs>
        <w:ind w:right="2850"/>
        <w:jc w:val="both"/>
        <w:rPr>
          <w:rFonts w:cs="Arial"/>
          <w:b/>
          <w:sz w:val="20"/>
        </w:rPr>
      </w:pPr>
      <w:r w:rsidRPr="00F529E6">
        <w:rPr>
          <w:rFonts w:cs="Arial"/>
          <w:b/>
          <w:sz w:val="20"/>
        </w:rPr>
        <w:t xml:space="preserve">Objeto: </w:t>
      </w:r>
      <w:r w:rsidR="001E0C68">
        <w:rPr>
          <w:rFonts w:cs="Arial"/>
          <w:b/>
          <w:sz w:val="20"/>
        </w:rPr>
        <w:t>Revisão do Plano Municipal de Saneamento Básico</w:t>
      </w:r>
      <w:r w:rsidR="0077346B">
        <w:rPr>
          <w:rFonts w:cs="Arial"/>
          <w:b/>
          <w:sz w:val="20"/>
        </w:rPr>
        <w:t>.</w:t>
      </w:r>
    </w:p>
    <w:p w:rsidR="00F529E6" w:rsidRPr="00F529E6" w:rsidRDefault="00F529E6" w:rsidP="00F529E6">
      <w:pPr>
        <w:tabs>
          <w:tab w:val="left" w:pos="6840"/>
        </w:tabs>
        <w:ind w:right="2850"/>
        <w:jc w:val="both"/>
        <w:rPr>
          <w:rFonts w:cs="Arial"/>
          <w:sz w:val="20"/>
        </w:rPr>
      </w:pPr>
    </w:p>
    <w:p w:rsidR="00F529E6" w:rsidRPr="00F529E6" w:rsidRDefault="00F529E6" w:rsidP="00F529E6">
      <w:pPr>
        <w:tabs>
          <w:tab w:val="left" w:pos="6840"/>
        </w:tabs>
        <w:ind w:right="2850"/>
        <w:jc w:val="both"/>
        <w:rPr>
          <w:rFonts w:cs="Arial"/>
          <w:sz w:val="20"/>
        </w:rPr>
      </w:pPr>
    </w:p>
    <w:p w:rsidR="00F529E6" w:rsidRPr="00F529E6" w:rsidRDefault="00F529E6" w:rsidP="00F529E6">
      <w:pPr>
        <w:tabs>
          <w:tab w:val="left" w:pos="6840"/>
        </w:tabs>
        <w:ind w:right="2850"/>
        <w:jc w:val="both"/>
        <w:rPr>
          <w:rFonts w:cs="Arial"/>
          <w:sz w:val="20"/>
        </w:rPr>
      </w:pPr>
      <w:r w:rsidRPr="00F529E6">
        <w:rPr>
          <w:rFonts w:cs="Arial"/>
          <w:sz w:val="20"/>
        </w:rPr>
        <w:t xml:space="preserve">Maiores informações poderão ser obtidas no setor de Licitações da </w:t>
      </w:r>
      <w:r w:rsidR="004124D4">
        <w:rPr>
          <w:rFonts w:cs="Arial"/>
          <w:sz w:val="20"/>
        </w:rPr>
        <w:t>P</w:t>
      </w:r>
      <w:r w:rsidRPr="00F529E6">
        <w:rPr>
          <w:rFonts w:cs="Arial"/>
          <w:sz w:val="20"/>
        </w:rPr>
        <w:t xml:space="preserve">refeitura Municipal de São Marcos-RS, pelo telefone (54) 3291-9900 ou pelo site </w:t>
      </w:r>
      <w:hyperlink r:id="rId8" w:history="1">
        <w:r w:rsidRPr="00F529E6">
          <w:rPr>
            <w:rFonts w:cs="Arial"/>
            <w:color w:val="0000FF"/>
            <w:sz w:val="20"/>
            <w:u w:val="single"/>
          </w:rPr>
          <w:t>www.saomarcos.rs.gov.br</w:t>
        </w:r>
      </w:hyperlink>
      <w:r w:rsidRPr="00F529E6">
        <w:rPr>
          <w:rFonts w:cs="Arial"/>
          <w:sz w:val="20"/>
        </w:rPr>
        <w:t xml:space="preserve"> </w:t>
      </w:r>
    </w:p>
    <w:p w:rsidR="00F529E6" w:rsidRDefault="00F529E6" w:rsidP="00F529E6">
      <w:pPr>
        <w:tabs>
          <w:tab w:val="left" w:pos="6840"/>
        </w:tabs>
        <w:ind w:right="2850"/>
        <w:jc w:val="both"/>
        <w:rPr>
          <w:rFonts w:cs="Arial"/>
          <w:sz w:val="20"/>
        </w:rPr>
      </w:pPr>
    </w:p>
    <w:p w:rsidR="00C81714" w:rsidRPr="00F529E6" w:rsidRDefault="00C81714" w:rsidP="00F529E6">
      <w:pPr>
        <w:tabs>
          <w:tab w:val="left" w:pos="6840"/>
        </w:tabs>
        <w:ind w:right="2850"/>
        <w:jc w:val="both"/>
        <w:rPr>
          <w:rFonts w:cs="Arial"/>
          <w:sz w:val="20"/>
        </w:rPr>
      </w:pPr>
    </w:p>
    <w:p w:rsidR="0077346B" w:rsidRDefault="00B13AFC" w:rsidP="0077346B">
      <w:pPr>
        <w:tabs>
          <w:tab w:val="center" w:pos="1980"/>
          <w:tab w:val="left" w:pos="6840"/>
        </w:tabs>
        <w:ind w:right="2850"/>
        <w:jc w:val="center"/>
        <w:rPr>
          <w:rFonts w:cs="Arial"/>
          <w:sz w:val="20"/>
        </w:rPr>
      </w:pPr>
      <w:r>
        <w:rPr>
          <w:rFonts w:cs="Arial"/>
          <w:sz w:val="20"/>
        </w:rPr>
        <w:t xml:space="preserve">Evandro Carlos </w:t>
      </w:r>
      <w:proofErr w:type="spellStart"/>
      <w:r>
        <w:rPr>
          <w:rFonts w:cs="Arial"/>
          <w:sz w:val="20"/>
        </w:rPr>
        <w:t>Kuwer</w:t>
      </w:r>
      <w:proofErr w:type="spellEnd"/>
    </w:p>
    <w:p w:rsidR="00F529E6" w:rsidRPr="00F529E6" w:rsidRDefault="00F529E6" w:rsidP="0077346B">
      <w:pPr>
        <w:tabs>
          <w:tab w:val="center" w:pos="1980"/>
          <w:tab w:val="left" w:pos="6840"/>
        </w:tabs>
        <w:ind w:right="2850"/>
        <w:jc w:val="center"/>
        <w:rPr>
          <w:rFonts w:cs="Arial"/>
          <w:sz w:val="20"/>
        </w:rPr>
      </w:pPr>
      <w:r w:rsidRPr="00F529E6">
        <w:rPr>
          <w:rFonts w:cs="Arial"/>
          <w:sz w:val="20"/>
        </w:rPr>
        <w:t>Prefeit</w:t>
      </w:r>
      <w:r w:rsidR="00B13AFC">
        <w:rPr>
          <w:rFonts w:cs="Arial"/>
          <w:sz w:val="20"/>
        </w:rPr>
        <w:t>o</w:t>
      </w:r>
      <w:r w:rsidR="0098164F">
        <w:rPr>
          <w:rFonts w:cs="Arial"/>
          <w:sz w:val="20"/>
        </w:rPr>
        <w:t xml:space="preserve"> Municipal</w:t>
      </w:r>
      <w:r w:rsidR="003E094A">
        <w:rPr>
          <w:rFonts w:cs="Arial"/>
          <w:sz w:val="20"/>
        </w:rPr>
        <w:t xml:space="preserve"> </w:t>
      </w:r>
      <w:r w:rsidRPr="00F529E6">
        <w:rPr>
          <w:rFonts w:cs="Arial"/>
          <w:sz w:val="20"/>
        </w:rPr>
        <w:t xml:space="preserve"> </w:t>
      </w:r>
    </w:p>
    <w:p w:rsidR="005A7ECE" w:rsidRDefault="005A7ECE"/>
    <w:sectPr w:rsidR="005A7ECE" w:rsidSect="002C2E18">
      <w:footerReference w:type="default" r:id="rId9"/>
      <w:footerReference w:type="first" r:id="rId10"/>
      <w:pgSz w:w="11906" w:h="16838" w:code="9"/>
      <w:pgMar w:top="2977" w:right="851" w:bottom="1276" w:left="1134" w:header="794" w:footer="794"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20F54" w:rsidRDefault="00120F54">
      <w:r>
        <w:separator/>
      </w:r>
    </w:p>
  </w:endnote>
  <w:endnote w:type="continuationSeparator" w:id="0">
    <w:p w:rsidR="00120F54" w:rsidRDefault="00120F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 w:name="Monotype Sorts">
    <w:charset w:val="02"/>
    <w:family w:val="auto"/>
    <w:pitch w:val="variable"/>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rebuchetMS-Bold">
    <w:panose1 w:val="00000000000000000000"/>
    <w:charset w:val="00"/>
    <w:family w:val="auto"/>
    <w:notTrueType/>
    <w:pitch w:val="default"/>
    <w:sig w:usb0="00000003" w:usb1="00000000" w:usb2="00000000" w:usb3="00000000" w:csb0="00000001" w:csb1="00000000"/>
  </w:font>
  <w:font w:name="TrebuchetMS">
    <w:panose1 w:val="00000000000000000000"/>
    <w:charset w:val="00"/>
    <w:family w:val="auto"/>
    <w:notTrueType/>
    <w:pitch w:val="default"/>
    <w:sig w:usb0="00000003" w:usb1="00000000" w:usb2="00000000" w:usb3="00000000" w:csb0="00000001" w:csb1="00000000"/>
  </w:font>
  <w:font w:name="ArialMT">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F54" w:rsidRPr="001C55D9" w:rsidRDefault="00120F54">
    <w:pPr>
      <w:pStyle w:val="Rodap"/>
      <w:jc w:val="right"/>
      <w:rPr>
        <w:sz w:val="20"/>
      </w:rPr>
    </w:pPr>
    <w:r w:rsidRPr="001C55D9">
      <w:rPr>
        <w:sz w:val="20"/>
      </w:rPr>
      <w:fldChar w:fldCharType="begin"/>
    </w:r>
    <w:r w:rsidRPr="001C55D9">
      <w:rPr>
        <w:sz w:val="20"/>
      </w:rPr>
      <w:instrText xml:space="preserve"> PAGE   \* MERGEFORMAT </w:instrText>
    </w:r>
    <w:r w:rsidRPr="001C55D9">
      <w:rPr>
        <w:sz w:val="20"/>
      </w:rPr>
      <w:fldChar w:fldCharType="separate"/>
    </w:r>
    <w:r w:rsidR="00565710">
      <w:rPr>
        <w:noProof/>
        <w:sz w:val="20"/>
      </w:rPr>
      <w:t>19</w:t>
    </w:r>
    <w:r w:rsidRPr="001C55D9">
      <w:rPr>
        <w:sz w:val="20"/>
      </w:rPr>
      <w:fldChar w:fldCharType="end"/>
    </w:r>
  </w:p>
  <w:p w:rsidR="00120F54" w:rsidRDefault="00120F54">
    <w:pPr>
      <w:pStyle w:val="Rodap"/>
      <w:rPr>
        <w:sz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F54" w:rsidRPr="001C55D9" w:rsidRDefault="00120F54" w:rsidP="001C55D9">
    <w:pPr>
      <w:pStyle w:val="Rodap"/>
      <w:jc w:val="both"/>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20F54" w:rsidRDefault="00120F54">
      <w:r>
        <w:separator/>
      </w:r>
    </w:p>
  </w:footnote>
  <w:footnote w:type="continuationSeparator" w:id="0">
    <w:p w:rsidR="00120F54" w:rsidRDefault="00120F5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pStyle w:val="Ttulo7"/>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20603BBD"/>
    <w:multiLevelType w:val="hybridMultilevel"/>
    <w:tmpl w:val="E090B946"/>
    <w:lvl w:ilvl="0" w:tplc="DA989774">
      <w:start w:val="1"/>
      <w:numFmt w:val="lowerLetter"/>
      <w:lvlText w:val="%1)"/>
      <w:lvlJc w:val="left"/>
      <w:pPr>
        <w:tabs>
          <w:tab w:val="num" w:pos="1800"/>
        </w:tabs>
        <w:ind w:left="180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
    <w:nsid w:val="29A2548A"/>
    <w:multiLevelType w:val="hybridMultilevel"/>
    <w:tmpl w:val="F1E4804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55AA34F8"/>
    <w:multiLevelType w:val="hybridMultilevel"/>
    <w:tmpl w:val="BCFC92F8"/>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576A4AE9"/>
    <w:multiLevelType w:val="hybridMultilevel"/>
    <w:tmpl w:val="8DA21EC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648B02BD"/>
    <w:multiLevelType w:val="hybridMultilevel"/>
    <w:tmpl w:val="1ECE432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6D42595B"/>
    <w:multiLevelType w:val="hybridMultilevel"/>
    <w:tmpl w:val="8DA21EC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77932623"/>
    <w:multiLevelType w:val="hybridMultilevel"/>
    <w:tmpl w:val="CFB25F7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78743EC9"/>
    <w:multiLevelType w:val="hybridMultilevel"/>
    <w:tmpl w:val="3BA8EBA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nsid w:val="7BA82246"/>
    <w:multiLevelType w:val="hybridMultilevel"/>
    <w:tmpl w:val="3BA8EBA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 w:numId="2">
    <w:abstractNumId w:val="9"/>
  </w:num>
  <w:num w:numId="3">
    <w:abstractNumId w:val="8"/>
  </w:num>
  <w:num w:numId="4">
    <w:abstractNumId w:val="6"/>
  </w:num>
  <w:num w:numId="5">
    <w:abstractNumId w:val="4"/>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num>
  <w:num w:numId="8">
    <w:abstractNumId w:val="2"/>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Normal"/>
  <w:drawingGridHorizontalSpacing w:val="110"/>
  <w:drawingGridVerticalSpacing w:val="0"/>
  <w:displayHorizontalDrawingGridEvery w:val="0"/>
  <w:displayVerticalDrawingGridEvery w:val="0"/>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522D"/>
    <w:rsid w:val="00005F8C"/>
    <w:rsid w:val="00006DBE"/>
    <w:rsid w:val="000237A8"/>
    <w:rsid w:val="00027668"/>
    <w:rsid w:val="000278D4"/>
    <w:rsid w:val="00045F7C"/>
    <w:rsid w:val="0005522D"/>
    <w:rsid w:val="0005541E"/>
    <w:rsid w:val="00074675"/>
    <w:rsid w:val="00083E0D"/>
    <w:rsid w:val="00095800"/>
    <w:rsid w:val="00096870"/>
    <w:rsid w:val="000A1604"/>
    <w:rsid w:val="000C48C4"/>
    <w:rsid w:val="000D14FD"/>
    <w:rsid w:val="001042C0"/>
    <w:rsid w:val="00120F54"/>
    <w:rsid w:val="00124B9B"/>
    <w:rsid w:val="001547F2"/>
    <w:rsid w:val="00181D4B"/>
    <w:rsid w:val="001829FC"/>
    <w:rsid w:val="001829FF"/>
    <w:rsid w:val="00196447"/>
    <w:rsid w:val="001A57C9"/>
    <w:rsid w:val="001A7FDA"/>
    <w:rsid w:val="001B01E0"/>
    <w:rsid w:val="001C1735"/>
    <w:rsid w:val="001C55D9"/>
    <w:rsid w:val="001D3FB4"/>
    <w:rsid w:val="001D7A96"/>
    <w:rsid w:val="001E0C68"/>
    <w:rsid w:val="0022035A"/>
    <w:rsid w:val="00227B61"/>
    <w:rsid w:val="00232260"/>
    <w:rsid w:val="00237FB1"/>
    <w:rsid w:val="00241226"/>
    <w:rsid w:val="00242946"/>
    <w:rsid w:val="00244E21"/>
    <w:rsid w:val="002525A9"/>
    <w:rsid w:val="00261634"/>
    <w:rsid w:val="002704F5"/>
    <w:rsid w:val="002820C3"/>
    <w:rsid w:val="00286627"/>
    <w:rsid w:val="00292E34"/>
    <w:rsid w:val="002A52AF"/>
    <w:rsid w:val="002C152A"/>
    <w:rsid w:val="002C2E18"/>
    <w:rsid w:val="002D0476"/>
    <w:rsid w:val="002D70A3"/>
    <w:rsid w:val="002E484F"/>
    <w:rsid w:val="002F3D0E"/>
    <w:rsid w:val="00306CA2"/>
    <w:rsid w:val="00311B8D"/>
    <w:rsid w:val="00317F85"/>
    <w:rsid w:val="00333B03"/>
    <w:rsid w:val="0033442C"/>
    <w:rsid w:val="00340CBA"/>
    <w:rsid w:val="00341D46"/>
    <w:rsid w:val="003657A1"/>
    <w:rsid w:val="003709C8"/>
    <w:rsid w:val="00370B2E"/>
    <w:rsid w:val="00384C54"/>
    <w:rsid w:val="003856F9"/>
    <w:rsid w:val="0039071D"/>
    <w:rsid w:val="0039677E"/>
    <w:rsid w:val="003B3F7E"/>
    <w:rsid w:val="003C4459"/>
    <w:rsid w:val="003D1717"/>
    <w:rsid w:val="003D3200"/>
    <w:rsid w:val="003E094A"/>
    <w:rsid w:val="004124D4"/>
    <w:rsid w:val="004277A4"/>
    <w:rsid w:val="00432D07"/>
    <w:rsid w:val="00435FBE"/>
    <w:rsid w:val="0045327B"/>
    <w:rsid w:val="00455FB7"/>
    <w:rsid w:val="00456EC3"/>
    <w:rsid w:val="00470AE9"/>
    <w:rsid w:val="0047601F"/>
    <w:rsid w:val="00477D8E"/>
    <w:rsid w:val="004818E4"/>
    <w:rsid w:val="00482612"/>
    <w:rsid w:val="004827E9"/>
    <w:rsid w:val="00486D6D"/>
    <w:rsid w:val="00487D99"/>
    <w:rsid w:val="004937F5"/>
    <w:rsid w:val="004C10EF"/>
    <w:rsid w:val="004C1168"/>
    <w:rsid w:val="004C6697"/>
    <w:rsid w:val="004D31E2"/>
    <w:rsid w:val="004E1628"/>
    <w:rsid w:val="004E3426"/>
    <w:rsid w:val="004E6180"/>
    <w:rsid w:val="00525DAF"/>
    <w:rsid w:val="0053625A"/>
    <w:rsid w:val="00540F2E"/>
    <w:rsid w:val="00555481"/>
    <w:rsid w:val="0056210C"/>
    <w:rsid w:val="00562735"/>
    <w:rsid w:val="00565710"/>
    <w:rsid w:val="005A0115"/>
    <w:rsid w:val="005A638F"/>
    <w:rsid w:val="005A7ECE"/>
    <w:rsid w:val="005C66AC"/>
    <w:rsid w:val="005D1800"/>
    <w:rsid w:val="005D1A65"/>
    <w:rsid w:val="005E0881"/>
    <w:rsid w:val="005E73EE"/>
    <w:rsid w:val="005F4818"/>
    <w:rsid w:val="00604B2A"/>
    <w:rsid w:val="00606C64"/>
    <w:rsid w:val="006237B5"/>
    <w:rsid w:val="006405C7"/>
    <w:rsid w:val="00652A42"/>
    <w:rsid w:val="006536ED"/>
    <w:rsid w:val="00661E2E"/>
    <w:rsid w:val="00661F19"/>
    <w:rsid w:val="006730DA"/>
    <w:rsid w:val="006819FA"/>
    <w:rsid w:val="006A0EA0"/>
    <w:rsid w:val="006D3BCF"/>
    <w:rsid w:val="007001FA"/>
    <w:rsid w:val="00713560"/>
    <w:rsid w:val="007216FE"/>
    <w:rsid w:val="007218D0"/>
    <w:rsid w:val="0072583C"/>
    <w:rsid w:val="0073577B"/>
    <w:rsid w:val="00743707"/>
    <w:rsid w:val="0074417F"/>
    <w:rsid w:val="00753380"/>
    <w:rsid w:val="00757FFD"/>
    <w:rsid w:val="00771EBB"/>
    <w:rsid w:val="0077346B"/>
    <w:rsid w:val="00792333"/>
    <w:rsid w:val="00796269"/>
    <w:rsid w:val="0079634C"/>
    <w:rsid w:val="007C3C8B"/>
    <w:rsid w:val="007C4843"/>
    <w:rsid w:val="007C54E2"/>
    <w:rsid w:val="007C68A5"/>
    <w:rsid w:val="007D2486"/>
    <w:rsid w:val="007E0F78"/>
    <w:rsid w:val="007E6B70"/>
    <w:rsid w:val="007E77DB"/>
    <w:rsid w:val="007F7B85"/>
    <w:rsid w:val="00800A4C"/>
    <w:rsid w:val="00801E2C"/>
    <w:rsid w:val="00811668"/>
    <w:rsid w:val="00812FEB"/>
    <w:rsid w:val="0081459F"/>
    <w:rsid w:val="008218EC"/>
    <w:rsid w:val="00821C65"/>
    <w:rsid w:val="00825CB6"/>
    <w:rsid w:val="0085482D"/>
    <w:rsid w:val="00861392"/>
    <w:rsid w:val="00863334"/>
    <w:rsid w:val="0086620D"/>
    <w:rsid w:val="00885070"/>
    <w:rsid w:val="008A2AFA"/>
    <w:rsid w:val="008C6039"/>
    <w:rsid w:val="008E0895"/>
    <w:rsid w:val="008E1EA4"/>
    <w:rsid w:val="008F6A8C"/>
    <w:rsid w:val="009101AB"/>
    <w:rsid w:val="0091307C"/>
    <w:rsid w:val="00916BDB"/>
    <w:rsid w:val="00920469"/>
    <w:rsid w:val="0093166A"/>
    <w:rsid w:val="00933E60"/>
    <w:rsid w:val="00944450"/>
    <w:rsid w:val="00956D20"/>
    <w:rsid w:val="0098164F"/>
    <w:rsid w:val="00993050"/>
    <w:rsid w:val="009952A7"/>
    <w:rsid w:val="009A129C"/>
    <w:rsid w:val="009B7D05"/>
    <w:rsid w:val="009C587C"/>
    <w:rsid w:val="009C592D"/>
    <w:rsid w:val="009D6AA7"/>
    <w:rsid w:val="009D75E8"/>
    <w:rsid w:val="009E071E"/>
    <w:rsid w:val="00A15FC1"/>
    <w:rsid w:val="00A30F94"/>
    <w:rsid w:val="00A317BC"/>
    <w:rsid w:val="00A3237E"/>
    <w:rsid w:val="00A51DA4"/>
    <w:rsid w:val="00A77DAD"/>
    <w:rsid w:val="00AB1773"/>
    <w:rsid w:val="00AB5DEE"/>
    <w:rsid w:val="00B13AFC"/>
    <w:rsid w:val="00B156E2"/>
    <w:rsid w:val="00B1633A"/>
    <w:rsid w:val="00B219D4"/>
    <w:rsid w:val="00B36C43"/>
    <w:rsid w:val="00B40FBF"/>
    <w:rsid w:val="00B43FDB"/>
    <w:rsid w:val="00B70E3E"/>
    <w:rsid w:val="00B73A10"/>
    <w:rsid w:val="00B7470A"/>
    <w:rsid w:val="00B75839"/>
    <w:rsid w:val="00B75BFD"/>
    <w:rsid w:val="00B76AA1"/>
    <w:rsid w:val="00B84052"/>
    <w:rsid w:val="00B86EB3"/>
    <w:rsid w:val="00B87A2C"/>
    <w:rsid w:val="00B96D15"/>
    <w:rsid w:val="00BA1F3A"/>
    <w:rsid w:val="00BA490E"/>
    <w:rsid w:val="00BC1E99"/>
    <w:rsid w:val="00BC2795"/>
    <w:rsid w:val="00C120D3"/>
    <w:rsid w:val="00C14273"/>
    <w:rsid w:val="00C173C5"/>
    <w:rsid w:val="00C21133"/>
    <w:rsid w:val="00C235A4"/>
    <w:rsid w:val="00C41846"/>
    <w:rsid w:val="00C452B6"/>
    <w:rsid w:val="00C51D3C"/>
    <w:rsid w:val="00C53503"/>
    <w:rsid w:val="00C54C0B"/>
    <w:rsid w:val="00C551B7"/>
    <w:rsid w:val="00C57F2A"/>
    <w:rsid w:val="00C57F30"/>
    <w:rsid w:val="00C75B47"/>
    <w:rsid w:val="00C81714"/>
    <w:rsid w:val="00C83959"/>
    <w:rsid w:val="00CA48F2"/>
    <w:rsid w:val="00CB2891"/>
    <w:rsid w:val="00CC6240"/>
    <w:rsid w:val="00CD309B"/>
    <w:rsid w:val="00CD758C"/>
    <w:rsid w:val="00CF731B"/>
    <w:rsid w:val="00D10C7E"/>
    <w:rsid w:val="00D12AEA"/>
    <w:rsid w:val="00D14E11"/>
    <w:rsid w:val="00D30F8A"/>
    <w:rsid w:val="00D352F7"/>
    <w:rsid w:val="00D423C4"/>
    <w:rsid w:val="00D47905"/>
    <w:rsid w:val="00D72C6D"/>
    <w:rsid w:val="00D759B6"/>
    <w:rsid w:val="00D811AD"/>
    <w:rsid w:val="00D8458D"/>
    <w:rsid w:val="00D96DE1"/>
    <w:rsid w:val="00DB7519"/>
    <w:rsid w:val="00DC1DE4"/>
    <w:rsid w:val="00DC782B"/>
    <w:rsid w:val="00DD6AC6"/>
    <w:rsid w:val="00DF5CCC"/>
    <w:rsid w:val="00DF6C7E"/>
    <w:rsid w:val="00E02F01"/>
    <w:rsid w:val="00E1346C"/>
    <w:rsid w:val="00E40F66"/>
    <w:rsid w:val="00E41A3C"/>
    <w:rsid w:val="00E50E00"/>
    <w:rsid w:val="00E57426"/>
    <w:rsid w:val="00E62EB7"/>
    <w:rsid w:val="00E70BAC"/>
    <w:rsid w:val="00E872A1"/>
    <w:rsid w:val="00E905D4"/>
    <w:rsid w:val="00E969D8"/>
    <w:rsid w:val="00EA7A6B"/>
    <w:rsid w:val="00EB2C56"/>
    <w:rsid w:val="00EC6140"/>
    <w:rsid w:val="00ED06D5"/>
    <w:rsid w:val="00ED3F06"/>
    <w:rsid w:val="00EE2948"/>
    <w:rsid w:val="00EE7FE1"/>
    <w:rsid w:val="00EF5734"/>
    <w:rsid w:val="00F06645"/>
    <w:rsid w:val="00F0706E"/>
    <w:rsid w:val="00F11BDF"/>
    <w:rsid w:val="00F1443F"/>
    <w:rsid w:val="00F202D2"/>
    <w:rsid w:val="00F24258"/>
    <w:rsid w:val="00F33759"/>
    <w:rsid w:val="00F3668D"/>
    <w:rsid w:val="00F529E6"/>
    <w:rsid w:val="00F5661A"/>
    <w:rsid w:val="00F63289"/>
    <w:rsid w:val="00F77B48"/>
    <w:rsid w:val="00F87B3B"/>
    <w:rsid w:val="00F96D24"/>
    <w:rsid w:val="00FA3CBF"/>
    <w:rsid w:val="00FB31D0"/>
    <w:rsid w:val="00FB73CF"/>
    <w:rsid w:val="00FC334F"/>
    <w:rsid w:val="00FC4394"/>
    <w:rsid w:val="00FD2C68"/>
    <w:rsid w:val="00FF6F9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5:docId w15:val="{C042C93D-216F-4A2D-B6DF-2518C160CE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uiPriority="0"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551B7"/>
    <w:rPr>
      <w:rFonts w:ascii="Arial" w:hAnsi="Arial"/>
      <w:sz w:val="22"/>
    </w:rPr>
  </w:style>
  <w:style w:type="paragraph" w:styleId="Ttulo1">
    <w:name w:val="heading 1"/>
    <w:basedOn w:val="Normal"/>
    <w:next w:val="Normal"/>
    <w:link w:val="Ttulo1Char"/>
    <w:uiPriority w:val="9"/>
    <w:qFormat/>
    <w:rsid w:val="00EE7FE1"/>
    <w:pPr>
      <w:keepNext/>
      <w:spacing w:before="240" w:after="60"/>
      <w:outlineLvl w:val="0"/>
    </w:pPr>
    <w:rPr>
      <w:rFonts w:ascii="Calibri Light" w:hAnsi="Calibri Light"/>
      <w:b/>
      <w:bCs/>
      <w:kern w:val="32"/>
      <w:sz w:val="32"/>
      <w:szCs w:val="32"/>
    </w:rPr>
  </w:style>
  <w:style w:type="paragraph" w:styleId="Ttulo3">
    <w:name w:val="heading 3"/>
    <w:basedOn w:val="Normal"/>
    <w:next w:val="Normal"/>
    <w:link w:val="Ttulo3Char"/>
    <w:uiPriority w:val="9"/>
    <w:semiHidden/>
    <w:unhideWhenUsed/>
    <w:qFormat/>
    <w:rsid w:val="00F529E6"/>
    <w:pPr>
      <w:keepNext/>
      <w:spacing w:before="240" w:after="60"/>
      <w:outlineLvl w:val="2"/>
    </w:pPr>
    <w:rPr>
      <w:rFonts w:ascii="Calibri Light" w:hAnsi="Calibri Light"/>
      <w:b/>
      <w:bCs/>
      <w:sz w:val="26"/>
      <w:szCs w:val="26"/>
    </w:rPr>
  </w:style>
  <w:style w:type="paragraph" w:styleId="Ttulo5">
    <w:name w:val="heading 5"/>
    <w:basedOn w:val="Normal"/>
    <w:next w:val="Normal"/>
    <w:link w:val="Ttulo5Char"/>
    <w:uiPriority w:val="9"/>
    <w:semiHidden/>
    <w:unhideWhenUsed/>
    <w:qFormat/>
    <w:rsid w:val="00F529E6"/>
    <w:pPr>
      <w:spacing w:before="240" w:after="60"/>
      <w:outlineLvl w:val="4"/>
    </w:pPr>
    <w:rPr>
      <w:rFonts w:ascii="Calibri" w:hAnsi="Calibri"/>
      <w:b/>
      <w:bCs/>
      <w:i/>
      <w:iCs/>
      <w:sz w:val="26"/>
      <w:szCs w:val="26"/>
    </w:rPr>
  </w:style>
  <w:style w:type="paragraph" w:styleId="Ttulo6">
    <w:name w:val="heading 6"/>
    <w:basedOn w:val="Normal"/>
    <w:next w:val="Normal"/>
    <w:link w:val="Ttulo6Char"/>
    <w:uiPriority w:val="9"/>
    <w:unhideWhenUsed/>
    <w:qFormat/>
    <w:rsid w:val="00311B8D"/>
    <w:pPr>
      <w:spacing w:before="240" w:after="60"/>
      <w:outlineLvl w:val="5"/>
    </w:pPr>
    <w:rPr>
      <w:rFonts w:ascii="Calibri" w:hAnsi="Calibri"/>
      <w:b/>
      <w:bCs/>
      <w:szCs w:val="22"/>
    </w:rPr>
  </w:style>
  <w:style w:type="paragraph" w:styleId="Ttulo7">
    <w:name w:val="heading 7"/>
    <w:basedOn w:val="Normal"/>
    <w:next w:val="Normal"/>
    <w:link w:val="Ttulo7Char"/>
    <w:qFormat/>
    <w:pPr>
      <w:keepNext/>
      <w:numPr>
        <w:ilvl w:val="6"/>
        <w:numId w:val="1"/>
      </w:numPr>
      <w:tabs>
        <w:tab w:val="left" w:pos="2835"/>
      </w:tabs>
      <w:spacing w:line="280" w:lineRule="exact"/>
      <w:ind w:left="57" w:right="57" w:hanging="57"/>
      <w:jc w:val="center"/>
      <w:outlineLvl w:val="6"/>
    </w:pPr>
    <w:rPr>
      <w:rFonts w:ascii="Times New Roman" w:hAnsi="Times New Roman"/>
      <w:b/>
      <w:spacing w:val="14"/>
      <w:sz w:val="24"/>
    </w:rPr>
  </w:style>
  <w:style w:type="paragraph" w:styleId="Ttulo8">
    <w:name w:val="heading 8"/>
    <w:basedOn w:val="Normal"/>
    <w:next w:val="Normal"/>
    <w:link w:val="Ttulo8Char"/>
    <w:uiPriority w:val="9"/>
    <w:semiHidden/>
    <w:unhideWhenUsed/>
    <w:qFormat/>
    <w:rsid w:val="007E77DB"/>
    <w:pPr>
      <w:spacing w:before="240" w:after="60"/>
      <w:outlineLvl w:val="7"/>
    </w:pPr>
    <w:rPr>
      <w:rFonts w:ascii="Calibri" w:hAnsi="Calibri"/>
      <w:i/>
      <w:iCs/>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Fontepargpadro3">
    <w:name w:val="Fonte parág. padrão3"/>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Fontepargpadro2">
    <w:name w:val="Fonte parág. padrão2"/>
  </w:style>
  <w:style w:type="character" w:customStyle="1" w:styleId="WW8Num1z0">
    <w:name w:val="WW8Num1z0"/>
    <w:rPr>
      <w:b/>
    </w:rPr>
  </w:style>
  <w:style w:type="character" w:customStyle="1" w:styleId="WW8Num2z0">
    <w:name w:val="WW8Num2z0"/>
    <w:rPr>
      <w:rFonts w:ascii="Monotype Sorts" w:hAnsi="Monotype Sorts"/>
    </w:rPr>
  </w:style>
  <w:style w:type="character" w:customStyle="1" w:styleId="WW8Num3z0">
    <w:name w:val="WW8Num3z0"/>
    <w:rPr>
      <w:b/>
    </w:rPr>
  </w:style>
  <w:style w:type="character" w:customStyle="1" w:styleId="WW8Num4z0">
    <w:name w:val="WW8Num4z0"/>
    <w:rPr>
      <w:rFonts w:ascii="Times New Roman" w:eastAsia="Times New Roman" w:hAnsi="Times New Roman" w:cs="Times New Roman"/>
    </w:rPr>
  </w:style>
  <w:style w:type="character" w:customStyle="1" w:styleId="WW8Num4z1">
    <w:name w:val="WW8Num4z1"/>
    <w:rPr>
      <w:rFonts w:ascii="Courier New" w:hAnsi="Courier New"/>
    </w:rPr>
  </w:style>
  <w:style w:type="character" w:customStyle="1" w:styleId="WW8Num4z2">
    <w:name w:val="WW8Num4z2"/>
    <w:rPr>
      <w:rFonts w:ascii="Wingdings" w:hAnsi="Wingdings"/>
    </w:rPr>
  </w:style>
  <w:style w:type="character" w:customStyle="1" w:styleId="WW8Num4z3">
    <w:name w:val="WW8Num4z3"/>
    <w:rPr>
      <w:rFonts w:ascii="Symbol" w:hAnsi="Symbol"/>
    </w:rPr>
  </w:style>
  <w:style w:type="character" w:customStyle="1" w:styleId="WW8Num5z0">
    <w:name w:val="WW8Num5z0"/>
    <w:rPr>
      <w:rFonts w:ascii="Times New Roman" w:hAnsi="Times New Roman"/>
      <w:b/>
    </w:rPr>
  </w:style>
  <w:style w:type="character" w:customStyle="1" w:styleId="WW8Num6z0">
    <w:name w:val="WW8Num6z0"/>
    <w:rPr>
      <w:b/>
    </w:rPr>
  </w:style>
  <w:style w:type="character" w:customStyle="1" w:styleId="WW8Num7z0">
    <w:name w:val="WW8Num7z0"/>
    <w:rPr>
      <w:b/>
    </w:rPr>
  </w:style>
  <w:style w:type="character" w:customStyle="1" w:styleId="Fontepargpadro1">
    <w:name w:val="Fonte parág. padrão1"/>
  </w:style>
  <w:style w:type="character" w:styleId="Nmerodepgina">
    <w:name w:val="page number"/>
    <w:basedOn w:val="Fontepargpadro1"/>
  </w:style>
  <w:style w:type="character" w:customStyle="1" w:styleId="Caracteresdenotaderodap">
    <w:name w:val="Caracteres de nota de rodapé"/>
    <w:rPr>
      <w:vertAlign w:val="superscript"/>
    </w:rPr>
  </w:style>
  <w:style w:type="character" w:customStyle="1" w:styleId="Refdenotaderodap1">
    <w:name w:val="Ref. de nota de rodapé1"/>
    <w:rPr>
      <w:vertAlign w:val="superscript"/>
    </w:rPr>
  </w:style>
  <w:style w:type="character" w:customStyle="1" w:styleId="Caracteresdenotadefim">
    <w:name w:val="Caracteres de nota de fim"/>
    <w:rPr>
      <w:vertAlign w:val="superscript"/>
    </w:rPr>
  </w:style>
  <w:style w:type="character" w:customStyle="1" w:styleId="WW-Caracteresdenotadefim">
    <w:name w:val="WW-Caracteres de nota de fim"/>
  </w:style>
  <w:style w:type="character" w:customStyle="1" w:styleId="Smbolosdenumerao">
    <w:name w:val="Símbolos de numeração"/>
  </w:style>
  <w:style w:type="character" w:customStyle="1" w:styleId="Refdenotaderodap2">
    <w:name w:val="Ref. de nota de rodapé2"/>
    <w:rPr>
      <w:vertAlign w:val="superscript"/>
    </w:rPr>
  </w:style>
  <w:style w:type="character" w:customStyle="1" w:styleId="Refdenotadefim1">
    <w:name w:val="Ref. de nota de fim1"/>
    <w:rPr>
      <w:vertAlign w:val="superscript"/>
    </w:rPr>
  </w:style>
  <w:style w:type="character" w:styleId="Refdenotaderodap">
    <w:name w:val="footnote reference"/>
    <w:rPr>
      <w:vertAlign w:val="superscript"/>
    </w:rPr>
  </w:style>
  <w:style w:type="character" w:styleId="Refdenotadefim">
    <w:name w:val="endnote reference"/>
    <w:rPr>
      <w:vertAlign w:val="superscript"/>
    </w:rPr>
  </w:style>
  <w:style w:type="paragraph" w:customStyle="1" w:styleId="Ttulo30">
    <w:name w:val="Título3"/>
    <w:basedOn w:val="Normal"/>
    <w:next w:val="Corpodetexto"/>
    <w:pPr>
      <w:keepNext/>
      <w:spacing w:before="240" w:after="120"/>
    </w:pPr>
    <w:rPr>
      <w:rFonts w:eastAsia="Lucida Sans Unicode" w:cs="Mangal"/>
      <w:sz w:val="28"/>
      <w:szCs w:val="28"/>
    </w:rPr>
  </w:style>
  <w:style w:type="paragraph" w:styleId="Corpodetexto">
    <w:name w:val="Body Text"/>
    <w:basedOn w:val="Normal"/>
    <w:link w:val="CorpodetextoChar"/>
    <w:pPr>
      <w:spacing w:after="120"/>
    </w:pPr>
  </w:style>
  <w:style w:type="paragraph" w:styleId="Lista">
    <w:name w:val="List"/>
    <w:basedOn w:val="Corpodetexto"/>
    <w:rPr>
      <w:rFonts w:cs="Tahoma"/>
    </w:rPr>
  </w:style>
  <w:style w:type="paragraph" w:customStyle="1" w:styleId="Legenda3">
    <w:name w:val="Legenda3"/>
    <w:basedOn w:val="Normal"/>
    <w:pPr>
      <w:suppressLineNumbers/>
      <w:spacing w:before="120" w:after="120"/>
    </w:pPr>
    <w:rPr>
      <w:rFonts w:cs="Mangal"/>
      <w:i/>
      <w:iCs/>
      <w:sz w:val="24"/>
      <w:szCs w:val="24"/>
    </w:rPr>
  </w:style>
  <w:style w:type="paragraph" w:customStyle="1" w:styleId="ndice">
    <w:name w:val="Índice"/>
    <w:basedOn w:val="Normal"/>
    <w:pPr>
      <w:suppressLineNumbers/>
    </w:pPr>
    <w:rPr>
      <w:rFonts w:cs="Tahoma"/>
    </w:rPr>
  </w:style>
  <w:style w:type="paragraph" w:customStyle="1" w:styleId="Ttulo2">
    <w:name w:val="Título2"/>
    <w:basedOn w:val="Normal"/>
    <w:next w:val="Corpodetexto"/>
    <w:pPr>
      <w:keepNext/>
      <w:spacing w:before="240" w:after="120"/>
    </w:pPr>
    <w:rPr>
      <w:rFonts w:eastAsia="Lucida Sans Unicode" w:cs="Mangal"/>
      <w:sz w:val="28"/>
      <w:szCs w:val="28"/>
    </w:rPr>
  </w:style>
  <w:style w:type="paragraph" w:customStyle="1" w:styleId="Legenda2">
    <w:name w:val="Legenda2"/>
    <w:basedOn w:val="Normal"/>
    <w:pPr>
      <w:suppressLineNumbers/>
      <w:spacing w:before="120" w:after="120"/>
    </w:pPr>
    <w:rPr>
      <w:rFonts w:cs="Mangal"/>
      <w:i/>
      <w:iCs/>
      <w:sz w:val="24"/>
      <w:szCs w:val="24"/>
    </w:rPr>
  </w:style>
  <w:style w:type="paragraph" w:customStyle="1" w:styleId="Ttulo10">
    <w:name w:val="Título1"/>
    <w:basedOn w:val="Normal"/>
    <w:next w:val="Corpodetexto"/>
    <w:pPr>
      <w:keepNext/>
      <w:spacing w:before="240" w:after="120"/>
    </w:pPr>
    <w:rPr>
      <w:rFonts w:eastAsia="Lucida Sans Unicode" w:cs="Tahoma"/>
      <w:sz w:val="28"/>
      <w:szCs w:val="28"/>
    </w:rPr>
  </w:style>
  <w:style w:type="paragraph" w:customStyle="1" w:styleId="Legenda1">
    <w:name w:val="Legenda1"/>
    <w:basedOn w:val="Normal"/>
    <w:pPr>
      <w:suppressLineNumbers/>
      <w:spacing w:before="120" w:after="120"/>
    </w:pPr>
    <w:rPr>
      <w:rFonts w:cs="Tahoma"/>
      <w:i/>
      <w:iCs/>
      <w:sz w:val="24"/>
      <w:szCs w:val="24"/>
    </w:rPr>
  </w:style>
  <w:style w:type="paragraph" w:styleId="Cabealho">
    <w:name w:val="header"/>
    <w:basedOn w:val="Normal"/>
    <w:link w:val="CabealhoChar"/>
    <w:pPr>
      <w:tabs>
        <w:tab w:val="center" w:pos="4419"/>
        <w:tab w:val="right" w:pos="8838"/>
      </w:tabs>
    </w:pPr>
  </w:style>
  <w:style w:type="paragraph" w:styleId="Rodap">
    <w:name w:val="footer"/>
    <w:basedOn w:val="Normal"/>
    <w:link w:val="RodapChar"/>
    <w:uiPriority w:val="99"/>
    <w:pPr>
      <w:tabs>
        <w:tab w:val="center" w:pos="4419"/>
        <w:tab w:val="right" w:pos="8838"/>
      </w:tabs>
    </w:pPr>
  </w:style>
  <w:style w:type="paragraph" w:customStyle="1" w:styleId="Textoembloco1">
    <w:name w:val="Texto em bloco1"/>
    <w:basedOn w:val="Normal"/>
    <w:pPr>
      <w:ind w:left="4253" w:right="57" w:firstLine="1134"/>
      <w:jc w:val="both"/>
    </w:pPr>
    <w:rPr>
      <w:i/>
      <w:spacing w:val="14"/>
    </w:rPr>
  </w:style>
  <w:style w:type="paragraph" w:styleId="Textodenotaderodap">
    <w:name w:val="footnote text"/>
    <w:basedOn w:val="Normal"/>
    <w:link w:val="TextodenotaderodapChar"/>
    <w:rPr>
      <w:rFonts w:ascii="Times New Roman" w:hAnsi="Times New Roman"/>
      <w:sz w:val="20"/>
    </w:rPr>
  </w:style>
  <w:style w:type="paragraph" w:styleId="Recuodecorpodetexto">
    <w:name w:val="Body Text Indent"/>
    <w:basedOn w:val="Normal"/>
    <w:link w:val="RecuodecorpodetextoChar"/>
    <w:pPr>
      <w:spacing w:before="120" w:line="360" w:lineRule="auto"/>
      <w:ind w:firstLine="1134"/>
      <w:jc w:val="both"/>
    </w:pPr>
  </w:style>
  <w:style w:type="paragraph" w:customStyle="1" w:styleId="Contedodetabela">
    <w:name w:val="Conteúdo de tabela"/>
    <w:basedOn w:val="Normal"/>
    <w:pPr>
      <w:suppressLineNumbers/>
    </w:pPr>
  </w:style>
  <w:style w:type="paragraph" w:customStyle="1" w:styleId="Ttulodetabela">
    <w:name w:val="Título de tabela"/>
    <w:basedOn w:val="Contedodetabela"/>
    <w:pPr>
      <w:jc w:val="center"/>
    </w:pPr>
    <w:rPr>
      <w:b/>
      <w:bCs/>
    </w:rPr>
  </w:style>
  <w:style w:type="paragraph" w:customStyle="1" w:styleId="Contedodequadro">
    <w:name w:val="Conteúdo de quadro"/>
    <w:basedOn w:val="Corpodetexto"/>
  </w:style>
  <w:style w:type="character" w:customStyle="1" w:styleId="RodapChar">
    <w:name w:val="Rodapé Char"/>
    <w:link w:val="Rodap"/>
    <w:uiPriority w:val="99"/>
    <w:rsid w:val="0005522D"/>
    <w:rPr>
      <w:rFonts w:ascii="Arial" w:hAnsi="Arial"/>
      <w:sz w:val="22"/>
    </w:rPr>
  </w:style>
  <w:style w:type="paragraph" w:styleId="Textodebalo">
    <w:name w:val="Balloon Text"/>
    <w:basedOn w:val="Normal"/>
    <w:link w:val="TextodebaloChar"/>
    <w:uiPriority w:val="99"/>
    <w:semiHidden/>
    <w:unhideWhenUsed/>
    <w:rsid w:val="000A1604"/>
    <w:rPr>
      <w:rFonts w:ascii="Tahoma" w:hAnsi="Tahoma" w:cs="Tahoma"/>
      <w:sz w:val="16"/>
      <w:szCs w:val="16"/>
    </w:rPr>
  </w:style>
  <w:style w:type="character" w:customStyle="1" w:styleId="TextodebaloChar">
    <w:name w:val="Texto de balão Char"/>
    <w:link w:val="Textodebalo"/>
    <w:uiPriority w:val="99"/>
    <w:semiHidden/>
    <w:rsid w:val="000A1604"/>
    <w:rPr>
      <w:rFonts w:ascii="Tahoma" w:hAnsi="Tahoma" w:cs="Tahoma"/>
      <w:sz w:val="16"/>
      <w:szCs w:val="16"/>
    </w:rPr>
  </w:style>
  <w:style w:type="character" w:customStyle="1" w:styleId="Ttulo1Char">
    <w:name w:val="Título 1 Char"/>
    <w:link w:val="Ttulo1"/>
    <w:uiPriority w:val="9"/>
    <w:rsid w:val="00EE7FE1"/>
    <w:rPr>
      <w:rFonts w:ascii="Calibri Light" w:eastAsia="Times New Roman" w:hAnsi="Calibri Light" w:cs="Times New Roman"/>
      <w:b/>
      <w:bCs/>
      <w:kern w:val="32"/>
      <w:sz w:val="32"/>
      <w:szCs w:val="32"/>
    </w:rPr>
  </w:style>
  <w:style w:type="table" w:styleId="Tabelacomgrade">
    <w:name w:val="Table Grid"/>
    <w:basedOn w:val="Tabelanormal"/>
    <w:uiPriority w:val="59"/>
    <w:rsid w:val="00EE7FE1"/>
    <w:rPr>
      <w:rFonts w:ascii="Arial" w:eastAsia="Calibri" w:hAnsi="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EE7FE1"/>
    <w:pPr>
      <w:spacing w:before="100" w:beforeAutospacing="1" w:after="100" w:afterAutospacing="1"/>
    </w:pPr>
    <w:rPr>
      <w:rFonts w:ascii="Times New Roman" w:hAnsi="Times New Roman"/>
      <w:sz w:val="24"/>
      <w:szCs w:val="24"/>
    </w:rPr>
  </w:style>
  <w:style w:type="paragraph" w:styleId="PargrafodaLista">
    <w:name w:val="List Paragraph"/>
    <w:basedOn w:val="Normal"/>
    <w:uiPriority w:val="34"/>
    <w:qFormat/>
    <w:rsid w:val="00EE7FE1"/>
    <w:pPr>
      <w:spacing w:after="200" w:line="276" w:lineRule="auto"/>
      <w:ind w:left="720"/>
      <w:contextualSpacing/>
    </w:pPr>
    <w:rPr>
      <w:rFonts w:eastAsia="Calibri"/>
      <w:sz w:val="24"/>
      <w:szCs w:val="24"/>
      <w:lang w:eastAsia="en-US"/>
    </w:rPr>
  </w:style>
  <w:style w:type="character" w:customStyle="1" w:styleId="Ttulo5Char">
    <w:name w:val="Título 5 Char"/>
    <w:link w:val="Ttulo5"/>
    <w:uiPriority w:val="9"/>
    <w:semiHidden/>
    <w:rsid w:val="00F529E6"/>
    <w:rPr>
      <w:rFonts w:ascii="Calibri" w:eastAsia="Times New Roman" w:hAnsi="Calibri" w:cs="Times New Roman"/>
      <w:b/>
      <w:bCs/>
      <w:i/>
      <w:iCs/>
      <w:sz w:val="26"/>
      <w:szCs w:val="26"/>
    </w:rPr>
  </w:style>
  <w:style w:type="paragraph" w:styleId="Recuodecorpodetexto3">
    <w:name w:val="Body Text Indent 3"/>
    <w:basedOn w:val="Normal"/>
    <w:link w:val="Recuodecorpodetexto3Char"/>
    <w:uiPriority w:val="99"/>
    <w:semiHidden/>
    <w:unhideWhenUsed/>
    <w:rsid w:val="00F529E6"/>
    <w:pPr>
      <w:spacing w:after="120"/>
      <w:ind w:left="283"/>
    </w:pPr>
    <w:rPr>
      <w:sz w:val="16"/>
      <w:szCs w:val="16"/>
    </w:rPr>
  </w:style>
  <w:style w:type="character" w:customStyle="1" w:styleId="Recuodecorpodetexto3Char">
    <w:name w:val="Recuo de corpo de texto 3 Char"/>
    <w:link w:val="Recuodecorpodetexto3"/>
    <w:uiPriority w:val="99"/>
    <w:semiHidden/>
    <w:rsid w:val="00F529E6"/>
    <w:rPr>
      <w:rFonts w:ascii="Arial" w:hAnsi="Arial"/>
      <w:sz w:val="16"/>
      <w:szCs w:val="16"/>
    </w:rPr>
  </w:style>
  <w:style w:type="character" w:customStyle="1" w:styleId="Ttulo3Char">
    <w:name w:val="Título 3 Char"/>
    <w:link w:val="Ttulo3"/>
    <w:uiPriority w:val="9"/>
    <w:semiHidden/>
    <w:rsid w:val="00F529E6"/>
    <w:rPr>
      <w:rFonts w:ascii="Calibri Light" w:eastAsia="Times New Roman" w:hAnsi="Calibri Light" w:cs="Times New Roman"/>
      <w:b/>
      <w:bCs/>
      <w:sz w:val="26"/>
      <w:szCs w:val="26"/>
    </w:rPr>
  </w:style>
  <w:style w:type="paragraph" w:styleId="SemEspaamento">
    <w:name w:val="No Spacing"/>
    <w:uiPriority w:val="1"/>
    <w:qFormat/>
    <w:rsid w:val="00EB2C56"/>
    <w:rPr>
      <w:rFonts w:ascii="Arial" w:hAnsi="Arial"/>
      <w:sz w:val="22"/>
    </w:rPr>
  </w:style>
  <w:style w:type="paragraph" w:customStyle="1" w:styleId="Corpodetexto31">
    <w:name w:val="Corpo de texto 31"/>
    <w:basedOn w:val="Normal"/>
    <w:rsid w:val="00B75BFD"/>
    <w:pPr>
      <w:tabs>
        <w:tab w:val="left" w:pos="0"/>
      </w:tabs>
      <w:suppressAutoHyphens/>
      <w:jc w:val="both"/>
    </w:pPr>
    <w:rPr>
      <w:rFonts w:cs="Arial"/>
      <w:sz w:val="20"/>
      <w:lang w:eastAsia="ar-SA"/>
    </w:rPr>
  </w:style>
  <w:style w:type="character" w:customStyle="1" w:styleId="Ttulo7Char">
    <w:name w:val="Título 7 Char"/>
    <w:link w:val="Ttulo7"/>
    <w:rsid w:val="004C10EF"/>
    <w:rPr>
      <w:b/>
      <w:spacing w:val="14"/>
      <w:sz w:val="24"/>
    </w:rPr>
  </w:style>
  <w:style w:type="character" w:customStyle="1" w:styleId="CorpodetextoChar">
    <w:name w:val="Corpo de texto Char"/>
    <w:link w:val="Corpodetexto"/>
    <w:rsid w:val="004C10EF"/>
    <w:rPr>
      <w:rFonts w:ascii="Arial" w:hAnsi="Arial"/>
      <w:sz w:val="22"/>
    </w:rPr>
  </w:style>
  <w:style w:type="character" w:customStyle="1" w:styleId="CabealhoChar">
    <w:name w:val="Cabeçalho Char"/>
    <w:link w:val="Cabealho"/>
    <w:rsid w:val="004C10EF"/>
    <w:rPr>
      <w:rFonts w:ascii="Arial" w:hAnsi="Arial"/>
      <w:sz w:val="22"/>
    </w:rPr>
  </w:style>
  <w:style w:type="character" w:customStyle="1" w:styleId="TextodenotaderodapChar">
    <w:name w:val="Texto de nota de rodapé Char"/>
    <w:link w:val="Textodenotaderodap"/>
    <w:rsid w:val="004C10EF"/>
  </w:style>
  <w:style w:type="character" w:customStyle="1" w:styleId="RecuodecorpodetextoChar">
    <w:name w:val="Recuo de corpo de texto Char"/>
    <w:link w:val="Recuodecorpodetexto"/>
    <w:rsid w:val="004C10EF"/>
    <w:rPr>
      <w:rFonts w:ascii="Arial" w:hAnsi="Arial"/>
      <w:sz w:val="22"/>
    </w:rPr>
  </w:style>
  <w:style w:type="character" w:styleId="Refdecomentrio">
    <w:name w:val="annotation reference"/>
    <w:uiPriority w:val="99"/>
    <w:semiHidden/>
    <w:unhideWhenUsed/>
    <w:rsid w:val="003D1717"/>
    <w:rPr>
      <w:sz w:val="16"/>
      <w:szCs w:val="16"/>
    </w:rPr>
  </w:style>
  <w:style w:type="paragraph" w:styleId="Textodecomentrio">
    <w:name w:val="annotation text"/>
    <w:basedOn w:val="Normal"/>
    <w:link w:val="TextodecomentrioChar"/>
    <w:uiPriority w:val="99"/>
    <w:semiHidden/>
    <w:unhideWhenUsed/>
    <w:rsid w:val="003D1717"/>
    <w:rPr>
      <w:sz w:val="20"/>
    </w:rPr>
  </w:style>
  <w:style w:type="character" w:customStyle="1" w:styleId="TextodecomentrioChar">
    <w:name w:val="Texto de comentário Char"/>
    <w:link w:val="Textodecomentrio"/>
    <w:uiPriority w:val="99"/>
    <w:semiHidden/>
    <w:rsid w:val="003D1717"/>
    <w:rPr>
      <w:rFonts w:ascii="Arial" w:hAnsi="Arial"/>
    </w:rPr>
  </w:style>
  <w:style w:type="paragraph" w:styleId="Assuntodocomentrio">
    <w:name w:val="annotation subject"/>
    <w:basedOn w:val="Textodecomentrio"/>
    <w:next w:val="Textodecomentrio"/>
    <w:link w:val="AssuntodocomentrioChar"/>
    <w:uiPriority w:val="99"/>
    <w:semiHidden/>
    <w:unhideWhenUsed/>
    <w:rsid w:val="003D1717"/>
    <w:rPr>
      <w:b/>
      <w:bCs/>
    </w:rPr>
  </w:style>
  <w:style w:type="character" w:customStyle="1" w:styleId="AssuntodocomentrioChar">
    <w:name w:val="Assunto do comentário Char"/>
    <w:link w:val="Assuntodocomentrio"/>
    <w:uiPriority w:val="99"/>
    <w:semiHidden/>
    <w:rsid w:val="003D1717"/>
    <w:rPr>
      <w:rFonts w:ascii="Arial" w:hAnsi="Arial"/>
      <w:b/>
      <w:bCs/>
    </w:rPr>
  </w:style>
  <w:style w:type="character" w:customStyle="1" w:styleId="Ttulo8Char">
    <w:name w:val="Título 8 Char"/>
    <w:link w:val="Ttulo8"/>
    <w:uiPriority w:val="9"/>
    <w:semiHidden/>
    <w:rsid w:val="007E77DB"/>
    <w:rPr>
      <w:rFonts w:ascii="Calibri" w:eastAsia="Times New Roman" w:hAnsi="Calibri" w:cs="Times New Roman"/>
      <w:i/>
      <w:iCs/>
      <w:sz w:val="24"/>
      <w:szCs w:val="24"/>
    </w:rPr>
  </w:style>
  <w:style w:type="character" w:customStyle="1" w:styleId="Ttulo6Char">
    <w:name w:val="Título 6 Char"/>
    <w:link w:val="Ttulo6"/>
    <w:uiPriority w:val="9"/>
    <w:rsid w:val="00311B8D"/>
    <w:rPr>
      <w:rFonts w:ascii="Calibri" w:eastAsia="Times New Roman" w:hAnsi="Calibri" w:cs="Times New Roman"/>
      <w:b/>
      <w:bCs/>
      <w:sz w:val="22"/>
      <w:szCs w:val="22"/>
    </w:rPr>
  </w:style>
  <w:style w:type="character" w:styleId="Hyperlink">
    <w:name w:val="Hyperlink"/>
    <w:basedOn w:val="Fontepargpadro"/>
    <w:uiPriority w:val="99"/>
    <w:unhideWhenUsed/>
    <w:rsid w:val="00562735"/>
    <w:rPr>
      <w:color w:val="0563C1" w:themeColor="hyperlink"/>
      <w:u w:val="single"/>
    </w:rPr>
  </w:style>
  <w:style w:type="paragraph" w:customStyle="1" w:styleId="Corpodetexto21">
    <w:name w:val="Corpo de texto 21"/>
    <w:basedOn w:val="Normal"/>
    <w:rsid w:val="00771EBB"/>
    <w:pPr>
      <w:jc w:val="both"/>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5677198">
      <w:bodyDiv w:val="1"/>
      <w:marLeft w:val="0"/>
      <w:marRight w:val="0"/>
      <w:marTop w:val="0"/>
      <w:marBottom w:val="0"/>
      <w:divBdr>
        <w:top w:val="none" w:sz="0" w:space="0" w:color="auto"/>
        <w:left w:val="none" w:sz="0" w:space="0" w:color="auto"/>
        <w:bottom w:val="none" w:sz="0" w:space="0" w:color="auto"/>
        <w:right w:val="none" w:sz="0" w:space="0" w:color="auto"/>
      </w:divBdr>
    </w:div>
    <w:div w:id="690112720">
      <w:bodyDiv w:val="1"/>
      <w:marLeft w:val="0"/>
      <w:marRight w:val="0"/>
      <w:marTop w:val="0"/>
      <w:marBottom w:val="0"/>
      <w:divBdr>
        <w:top w:val="none" w:sz="0" w:space="0" w:color="auto"/>
        <w:left w:val="none" w:sz="0" w:space="0" w:color="auto"/>
        <w:bottom w:val="none" w:sz="0" w:space="0" w:color="auto"/>
        <w:right w:val="none" w:sz="0" w:space="0" w:color="auto"/>
      </w:divBdr>
    </w:div>
    <w:div w:id="1251621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aomarcos.rs.gov.b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D2593A-8904-4E27-9E3B-B6F9CCE5E3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254</TotalTime>
  <Pages>19</Pages>
  <Words>6678</Words>
  <Characters>36066</Characters>
  <Application>Microsoft Office Word</Application>
  <DocSecurity>0</DocSecurity>
  <Lines>300</Lines>
  <Paragraphs>85</Paragraphs>
  <ScaleCrop>false</ScaleCrop>
  <HeadingPairs>
    <vt:vector size="2" baseType="variant">
      <vt:variant>
        <vt:lpstr>Título</vt:lpstr>
      </vt:variant>
      <vt:variant>
        <vt:i4>1</vt:i4>
      </vt:variant>
    </vt:vector>
  </HeadingPairs>
  <TitlesOfParts>
    <vt:vector size="1" baseType="lpstr">
      <vt:lpstr>Informação DPM n° -2003 -</vt:lpstr>
    </vt:vector>
  </TitlesOfParts>
  <Company/>
  <LinksUpToDate>false</LinksUpToDate>
  <CharactersWithSpaces>42659</CharactersWithSpaces>
  <SharedDoc>false</SharedDoc>
  <HLinks>
    <vt:vector size="6" baseType="variant">
      <vt:variant>
        <vt:i4>2687087</vt:i4>
      </vt:variant>
      <vt:variant>
        <vt:i4>0</vt:i4>
      </vt:variant>
      <vt:variant>
        <vt:i4>0</vt:i4>
      </vt:variant>
      <vt:variant>
        <vt:i4>5</vt:i4>
      </vt:variant>
      <vt:variant>
        <vt:lpwstr>http://www.saomarcos.rs.gov.br/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Informação DPM n° -2003 -</dc:title>
  <dc:subject/>
  <dc:creator>julio</dc:creator>
  <cp:keywords/>
  <dc:description/>
  <cp:lastModifiedBy>Licitações 01</cp:lastModifiedBy>
  <cp:revision>4</cp:revision>
  <cp:lastPrinted>2018-09-26T17:12:00Z</cp:lastPrinted>
  <dcterms:created xsi:type="dcterms:W3CDTF">2018-09-25T13:39:00Z</dcterms:created>
  <dcterms:modified xsi:type="dcterms:W3CDTF">2018-09-26T17:15:00Z</dcterms:modified>
</cp:coreProperties>
</file>